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40" w:lineRule="exact"/>
        <w:ind w:firstLine="3840" w:firstLineChars="1200"/>
        <w:jc w:val="right"/>
        <w:rPr>
          <w:rFonts w:ascii="宋体" w:hAnsi="宋体" w:cs="宋体"/>
          <w:kern w:val="0"/>
          <w:sz w:val="24"/>
        </w:rPr>
      </w:pPr>
      <w:r>
        <w:rPr>
          <w:rFonts w:hint="eastAsia" w:ascii="仿宋_GB2312" w:hAnsi="宋体" w:eastAsia="仿宋_GB2312" w:cs="宋体"/>
          <w:kern w:val="0"/>
          <w:sz w:val="32"/>
          <w:szCs w:val="32"/>
        </w:rPr>
        <w:t> </w:t>
      </w:r>
    </w:p>
    <w:p>
      <w:pPr>
        <w:widowControl/>
        <w:snapToGrid w:val="0"/>
        <w:spacing w:line="560" w:lineRule="exact"/>
        <w:jc w:val="center"/>
        <w:rPr>
          <w:rFonts w:ascii="宋体" w:hAnsi="宋体" w:cs="宋体"/>
          <w:kern w:val="0"/>
          <w:sz w:val="24"/>
        </w:rPr>
      </w:pPr>
      <w:bookmarkStart w:id="0" w:name="_GoBack"/>
      <w:bookmarkEnd w:id="0"/>
      <w:r>
        <w:rPr>
          <w:rFonts w:hint="eastAsia" w:ascii="方正小标宋简体" w:hAnsi="Calibri" w:eastAsia="方正小标宋简体" w:cs="宋体"/>
          <w:kern w:val="0"/>
          <w:sz w:val="44"/>
          <w:szCs w:val="44"/>
        </w:rPr>
        <w:t>金华市司法局关于《金华市人民政府办公室关于公布证明事项清理清单的通知》公开征求意见的公告</w:t>
      </w:r>
    </w:p>
    <w:p>
      <w:pPr>
        <w:widowControl/>
        <w:snapToGrid w:val="0"/>
        <w:spacing w:line="460" w:lineRule="exact"/>
        <w:jc w:val="center"/>
        <w:rPr>
          <w:rFonts w:hint="eastAsia" w:ascii="宋体" w:hAnsi="宋体" w:cs="宋体"/>
          <w:kern w:val="0"/>
          <w:sz w:val="24"/>
        </w:rPr>
      </w:pPr>
      <w:r>
        <w:rPr>
          <w:rFonts w:hint="eastAsia" w:ascii="方正小标宋简体" w:hAnsi="宋体" w:eastAsia="方正小标宋简体" w:cs="宋体"/>
          <w:spacing w:val="-4"/>
          <w:kern w:val="0"/>
          <w:sz w:val="32"/>
          <w:szCs w:val="32"/>
        </w:rPr>
        <w:t> </w:t>
      </w:r>
    </w:p>
    <w:p>
      <w:pPr>
        <w:widowControl/>
        <w:snapToGrid w:val="0"/>
        <w:spacing w:line="560" w:lineRule="exact"/>
        <w:jc w:val="center"/>
        <w:rPr>
          <w:rFonts w:ascii="宋体" w:hAnsi="宋体" w:cs="宋体"/>
          <w:kern w:val="0"/>
          <w:sz w:val="24"/>
        </w:rPr>
      </w:pPr>
      <w:r>
        <w:rPr>
          <w:rFonts w:hint="eastAsia" w:ascii="方正小标宋简体" w:hAnsi="宋体" w:eastAsia="方正小标宋简体" w:cs="宋体"/>
          <w:kern w:val="0"/>
          <w:sz w:val="44"/>
          <w:szCs w:val="44"/>
        </w:rPr>
        <w:t> </w:t>
      </w:r>
    </w:p>
    <w:p>
      <w:pPr>
        <w:widowControl/>
        <w:snapToGrid w:val="0"/>
        <w:spacing w:line="560" w:lineRule="exact"/>
        <w:jc w:val="center"/>
        <w:rPr>
          <w:rFonts w:ascii="宋体" w:hAnsi="宋体" w:cs="宋体"/>
          <w:kern w:val="0"/>
          <w:sz w:val="24"/>
        </w:rPr>
      </w:pPr>
      <w:r>
        <w:rPr>
          <w:rFonts w:hint="eastAsia" w:ascii="方正小标宋简体" w:hAnsi="宋体" w:eastAsia="方正小标宋简体" w:cs="宋体"/>
          <w:kern w:val="0"/>
          <w:sz w:val="44"/>
          <w:szCs w:val="44"/>
        </w:rPr>
        <w:t>金华市人民政府办公室</w:t>
      </w:r>
    </w:p>
    <w:p>
      <w:pPr>
        <w:widowControl/>
        <w:snapToGrid w:val="0"/>
        <w:spacing w:line="560" w:lineRule="exact"/>
        <w:jc w:val="center"/>
        <w:rPr>
          <w:rFonts w:ascii="宋体" w:hAnsi="宋体" w:cs="宋体"/>
          <w:kern w:val="0"/>
          <w:sz w:val="24"/>
        </w:rPr>
      </w:pPr>
      <w:r>
        <w:rPr>
          <w:rFonts w:hint="eastAsia" w:ascii="方正小标宋简体" w:hAnsi="宋体" w:eastAsia="方正小标宋简体" w:cs="宋体"/>
          <w:kern w:val="0"/>
          <w:sz w:val="44"/>
          <w:szCs w:val="44"/>
        </w:rPr>
        <w:t>关于公布证明事项清理清单的通知</w:t>
      </w:r>
    </w:p>
    <w:p>
      <w:pPr>
        <w:widowControl/>
        <w:snapToGrid w:val="0"/>
        <w:spacing w:line="560" w:lineRule="exact"/>
        <w:jc w:val="center"/>
        <w:rPr>
          <w:rFonts w:ascii="宋体" w:hAnsi="宋体" w:cs="宋体"/>
          <w:kern w:val="0"/>
          <w:sz w:val="24"/>
        </w:rPr>
      </w:pPr>
      <w:r>
        <w:rPr>
          <w:rFonts w:hint="eastAsia" w:ascii="仿宋_GB2312" w:hAnsi="宋体" w:eastAsia="仿宋_GB2312" w:cs="宋体"/>
          <w:b/>
          <w:kern w:val="0"/>
          <w:sz w:val="32"/>
          <w:szCs w:val="32"/>
        </w:rPr>
        <w:t>（征求意见稿）</w:t>
      </w:r>
    </w:p>
    <w:p>
      <w:pPr>
        <w:widowControl/>
        <w:snapToGrid w:val="0"/>
        <w:spacing w:line="560" w:lineRule="exact"/>
        <w:jc w:val="left"/>
        <w:rPr>
          <w:rFonts w:ascii="宋体" w:hAnsi="宋体" w:cs="宋体"/>
          <w:kern w:val="0"/>
          <w:sz w:val="24"/>
        </w:rPr>
      </w:pPr>
      <w:r>
        <w:rPr>
          <w:rFonts w:hint="eastAsia" w:ascii="仿宋" w:hAnsi="仿宋" w:eastAsia="仿宋" w:cs="宋体"/>
          <w:kern w:val="0"/>
          <w:sz w:val="32"/>
          <w:szCs w:val="32"/>
        </w:rPr>
        <w:t>各县(市、区)人民政府，市政府有关部门：</w:t>
      </w:r>
    </w:p>
    <w:p>
      <w:pPr>
        <w:widowControl/>
        <w:snapToGrid w:val="0"/>
        <w:spacing w:line="560" w:lineRule="exact"/>
        <w:ind w:firstLine="640" w:firstLineChars="200"/>
        <w:jc w:val="left"/>
        <w:rPr>
          <w:rFonts w:ascii="宋体" w:hAnsi="宋体" w:cs="宋体"/>
          <w:kern w:val="0"/>
          <w:sz w:val="24"/>
        </w:rPr>
      </w:pPr>
      <w:r>
        <w:rPr>
          <w:rFonts w:hint="eastAsia" w:hAnsi="仿宋" w:eastAsia="仿宋_GB2312" w:cs="宋体"/>
          <w:kern w:val="0"/>
          <w:sz w:val="32"/>
          <w:szCs w:val="32"/>
        </w:rPr>
        <w:t>为深入贯彻党中央、国务院关于“放管服”改革各项决策部署，我市全面推进“减证便民，优化服务”工作，着力打造“无证明城市”。截至目前，全市共清理</w:t>
      </w:r>
      <w:r>
        <w:rPr>
          <w:rFonts w:ascii="仿宋" w:hAnsi="仿宋" w:eastAsia="仿宋" w:cs="宋体"/>
          <w:kern w:val="0"/>
          <w:sz w:val="32"/>
          <w:szCs w:val="32"/>
        </w:rPr>
        <w:t>2001</w:t>
      </w:r>
      <w:r>
        <w:rPr>
          <w:rFonts w:hint="eastAsia" w:hAnsi="仿宋" w:eastAsia="仿宋_GB2312" w:cs="宋体"/>
          <w:kern w:val="0"/>
          <w:sz w:val="32"/>
          <w:szCs w:val="32"/>
        </w:rPr>
        <w:t>项证明事项。其中，市本级共清理证明</w:t>
      </w:r>
      <w:r>
        <w:rPr>
          <w:rFonts w:ascii="仿宋" w:hAnsi="仿宋" w:eastAsia="仿宋" w:cs="宋体"/>
          <w:kern w:val="0"/>
          <w:sz w:val="32"/>
          <w:szCs w:val="32"/>
        </w:rPr>
        <w:t>180</w:t>
      </w:r>
      <w:r>
        <w:rPr>
          <w:rFonts w:hint="eastAsia" w:hAnsi="仿宋" w:eastAsia="仿宋_GB2312" w:cs="宋体"/>
          <w:kern w:val="0"/>
          <w:sz w:val="32"/>
          <w:szCs w:val="32"/>
        </w:rPr>
        <w:t>项，婺城区</w:t>
      </w:r>
      <w:r>
        <w:rPr>
          <w:rFonts w:ascii="仿宋" w:hAnsi="仿宋" w:eastAsia="仿宋" w:cs="宋体"/>
          <w:kern w:val="0"/>
          <w:sz w:val="32"/>
          <w:szCs w:val="32"/>
        </w:rPr>
        <w:t>121</w:t>
      </w:r>
      <w:r>
        <w:rPr>
          <w:rFonts w:hint="eastAsia" w:hAnsi="仿宋" w:eastAsia="仿宋_GB2312" w:cs="宋体"/>
          <w:kern w:val="0"/>
          <w:sz w:val="32"/>
          <w:szCs w:val="32"/>
        </w:rPr>
        <w:t>项，金东区</w:t>
      </w:r>
      <w:r>
        <w:rPr>
          <w:rFonts w:ascii="仿宋" w:hAnsi="仿宋" w:eastAsia="仿宋" w:cs="宋体"/>
          <w:kern w:val="0"/>
          <w:sz w:val="32"/>
          <w:szCs w:val="32"/>
        </w:rPr>
        <w:t>136</w:t>
      </w:r>
      <w:r>
        <w:rPr>
          <w:rFonts w:hint="eastAsia" w:hAnsi="仿宋" w:eastAsia="仿宋_GB2312" w:cs="宋体"/>
          <w:kern w:val="0"/>
          <w:sz w:val="32"/>
          <w:szCs w:val="32"/>
        </w:rPr>
        <w:t>项，兰溪市</w:t>
      </w:r>
      <w:r>
        <w:rPr>
          <w:rFonts w:ascii="仿宋" w:hAnsi="仿宋" w:eastAsia="仿宋" w:cs="宋体"/>
          <w:kern w:val="0"/>
          <w:sz w:val="32"/>
          <w:szCs w:val="32"/>
        </w:rPr>
        <w:t>194</w:t>
      </w:r>
      <w:r>
        <w:rPr>
          <w:rFonts w:hint="eastAsia" w:hAnsi="仿宋" w:eastAsia="仿宋_GB2312" w:cs="宋体"/>
          <w:kern w:val="0"/>
          <w:sz w:val="32"/>
          <w:szCs w:val="32"/>
        </w:rPr>
        <w:t>项，东阳市</w:t>
      </w:r>
      <w:r>
        <w:rPr>
          <w:rFonts w:ascii="仿宋" w:hAnsi="仿宋" w:eastAsia="仿宋" w:cs="宋体"/>
          <w:kern w:val="0"/>
          <w:sz w:val="32"/>
          <w:szCs w:val="32"/>
        </w:rPr>
        <w:t>218</w:t>
      </w:r>
      <w:r>
        <w:rPr>
          <w:rFonts w:hint="eastAsia" w:hAnsi="仿宋" w:eastAsia="仿宋_GB2312" w:cs="宋体"/>
          <w:kern w:val="0"/>
          <w:sz w:val="32"/>
          <w:szCs w:val="32"/>
        </w:rPr>
        <w:t>项，义乌市</w:t>
      </w:r>
      <w:r>
        <w:rPr>
          <w:rFonts w:ascii="仿宋" w:hAnsi="仿宋" w:eastAsia="仿宋" w:cs="宋体"/>
          <w:kern w:val="0"/>
          <w:sz w:val="32"/>
          <w:szCs w:val="32"/>
        </w:rPr>
        <w:t>270</w:t>
      </w:r>
      <w:r>
        <w:rPr>
          <w:rFonts w:hint="eastAsia" w:hAnsi="仿宋" w:eastAsia="仿宋_GB2312" w:cs="宋体"/>
          <w:kern w:val="0"/>
          <w:sz w:val="32"/>
          <w:szCs w:val="32"/>
        </w:rPr>
        <w:t>项，永康市</w:t>
      </w:r>
      <w:r>
        <w:rPr>
          <w:rFonts w:ascii="仿宋" w:hAnsi="仿宋" w:eastAsia="仿宋" w:cs="宋体"/>
          <w:kern w:val="0"/>
          <w:sz w:val="32"/>
          <w:szCs w:val="32"/>
        </w:rPr>
        <w:t>213</w:t>
      </w:r>
      <w:r>
        <w:rPr>
          <w:rFonts w:hint="eastAsia" w:hAnsi="仿宋" w:eastAsia="仿宋_GB2312" w:cs="宋体"/>
          <w:kern w:val="0"/>
          <w:sz w:val="32"/>
          <w:szCs w:val="32"/>
        </w:rPr>
        <w:t>项，浦江县</w:t>
      </w:r>
      <w:r>
        <w:rPr>
          <w:rFonts w:ascii="仿宋" w:hAnsi="仿宋" w:eastAsia="仿宋" w:cs="宋体"/>
          <w:kern w:val="0"/>
          <w:sz w:val="32"/>
          <w:szCs w:val="32"/>
        </w:rPr>
        <w:t>206</w:t>
      </w:r>
      <w:r>
        <w:rPr>
          <w:rFonts w:hint="eastAsia" w:hAnsi="仿宋" w:eastAsia="仿宋_GB2312" w:cs="宋体"/>
          <w:kern w:val="0"/>
          <w:sz w:val="32"/>
          <w:szCs w:val="32"/>
        </w:rPr>
        <w:t>项，武义县</w:t>
      </w:r>
      <w:r>
        <w:rPr>
          <w:rFonts w:ascii="仿宋" w:hAnsi="仿宋" w:eastAsia="仿宋" w:cs="宋体"/>
          <w:kern w:val="0"/>
          <w:sz w:val="32"/>
          <w:szCs w:val="32"/>
        </w:rPr>
        <w:t>161</w:t>
      </w:r>
      <w:r>
        <w:rPr>
          <w:rFonts w:hint="eastAsia" w:hAnsi="仿宋" w:eastAsia="仿宋_GB2312" w:cs="宋体"/>
          <w:kern w:val="0"/>
          <w:sz w:val="32"/>
          <w:szCs w:val="32"/>
        </w:rPr>
        <w:t>项，磐安县</w:t>
      </w:r>
      <w:r>
        <w:rPr>
          <w:rFonts w:ascii="仿宋" w:hAnsi="仿宋" w:eastAsia="仿宋" w:cs="宋体"/>
          <w:kern w:val="0"/>
          <w:sz w:val="32"/>
          <w:szCs w:val="32"/>
        </w:rPr>
        <w:t>224</w:t>
      </w:r>
      <w:r>
        <w:rPr>
          <w:rFonts w:hint="eastAsia" w:hAnsi="仿宋" w:eastAsia="仿宋_GB2312" w:cs="宋体"/>
          <w:kern w:val="0"/>
          <w:sz w:val="32"/>
          <w:szCs w:val="32"/>
        </w:rPr>
        <w:t>项，金华开发区</w:t>
      </w:r>
      <w:r>
        <w:rPr>
          <w:rFonts w:ascii="仿宋" w:hAnsi="仿宋" w:eastAsia="仿宋" w:cs="宋体"/>
          <w:kern w:val="0"/>
          <w:sz w:val="32"/>
          <w:szCs w:val="32"/>
        </w:rPr>
        <w:t>78</w:t>
      </w:r>
      <w:r>
        <w:rPr>
          <w:rFonts w:hint="eastAsia" w:hAnsi="仿宋" w:eastAsia="仿宋_GB2312" w:cs="宋体"/>
          <w:kern w:val="0"/>
          <w:sz w:val="32"/>
          <w:szCs w:val="32"/>
        </w:rPr>
        <w:t>项。群众办事在金华市域范围内基本实现了“无证明”。经市政府同意，现将市本级证明事项清理清单予以公布，请各地分级公布证明事项清理清单。</w:t>
      </w:r>
    </w:p>
    <w:p>
      <w:pPr>
        <w:widowControl/>
        <w:snapToGrid w:val="0"/>
        <w:spacing w:line="560" w:lineRule="exact"/>
        <w:ind w:firstLine="640" w:firstLineChars="200"/>
        <w:jc w:val="left"/>
        <w:rPr>
          <w:rFonts w:ascii="宋体" w:hAnsi="宋体" w:cs="宋体"/>
          <w:kern w:val="0"/>
          <w:sz w:val="24"/>
        </w:rPr>
      </w:pPr>
      <w:r>
        <w:rPr>
          <w:rFonts w:hint="eastAsia" w:hAnsi="仿宋" w:eastAsia="仿宋_GB2312" w:cs="宋体"/>
          <w:kern w:val="0"/>
          <w:sz w:val="32"/>
          <w:szCs w:val="32"/>
        </w:rPr>
        <w:t>打造“无证明城市”是一项长期性、系统性工程，需要随着</w:t>
      </w:r>
      <w:r>
        <w:rPr>
          <w:rFonts w:ascii="仿宋" w:hAnsi="仿宋" w:eastAsia="仿宋" w:cs="宋体"/>
          <w:kern w:val="0"/>
          <w:sz w:val="32"/>
          <w:szCs w:val="32"/>
        </w:rPr>
        <w:t>“</w:t>
      </w:r>
      <w:r>
        <w:rPr>
          <w:rFonts w:hint="eastAsia" w:hAnsi="仿宋" w:eastAsia="仿宋_GB2312" w:cs="宋体"/>
          <w:kern w:val="0"/>
          <w:sz w:val="32"/>
          <w:szCs w:val="32"/>
        </w:rPr>
        <w:t>放管服</w:t>
      </w:r>
      <w:r>
        <w:rPr>
          <w:rFonts w:ascii="仿宋" w:hAnsi="仿宋" w:eastAsia="仿宋" w:cs="宋体"/>
          <w:kern w:val="0"/>
          <w:sz w:val="32"/>
          <w:szCs w:val="32"/>
        </w:rPr>
        <w:t>”</w:t>
      </w:r>
      <w:r>
        <w:rPr>
          <w:rFonts w:hint="eastAsia" w:hAnsi="仿宋" w:eastAsia="仿宋_GB2312" w:cs="宋体"/>
          <w:kern w:val="0"/>
          <w:sz w:val="32"/>
          <w:szCs w:val="32"/>
        </w:rPr>
        <w:t>改革的深入推进不断深化。各县（市、区）政府、市政府有关部门要进一步加大工作力度，认真做好证明事项取消后的相关衔接落实工作，巩固“无证明城市”创建成果，把减证便民、优化服务工作做实做细做到位。</w:t>
      </w:r>
      <w:r>
        <w:rPr>
          <w:rFonts w:ascii="仿宋" w:hAnsi="仿宋" w:eastAsia="仿宋" w:cs="宋体"/>
          <w:kern w:val="0"/>
          <w:sz w:val="32"/>
          <w:szCs w:val="32"/>
        </w:rPr>
        <w:t xml:space="preserve"> </w:t>
      </w:r>
    </w:p>
    <w:p>
      <w:pPr>
        <w:widowControl/>
        <w:snapToGrid w:val="0"/>
        <w:spacing w:line="560" w:lineRule="exact"/>
        <w:ind w:firstLine="640" w:firstLineChars="200"/>
        <w:jc w:val="left"/>
        <w:rPr>
          <w:rFonts w:ascii="宋体" w:hAnsi="宋体" w:cs="宋体"/>
          <w:kern w:val="0"/>
          <w:sz w:val="24"/>
        </w:rPr>
      </w:pPr>
      <w:r>
        <w:rPr>
          <w:rFonts w:hint="eastAsia" w:ascii="宋体" w:hAnsi="宋体" w:cs="宋体"/>
          <w:kern w:val="0"/>
          <w:sz w:val="32"/>
          <w:szCs w:val="32"/>
        </w:rPr>
        <w:t> </w:t>
      </w:r>
    </w:p>
    <w:p>
      <w:pPr>
        <w:widowControl/>
        <w:snapToGrid w:val="0"/>
        <w:spacing w:line="560" w:lineRule="exact"/>
        <w:ind w:firstLine="640" w:firstLineChars="200"/>
        <w:jc w:val="left"/>
        <w:rPr>
          <w:rFonts w:ascii="宋体" w:hAnsi="宋体" w:cs="宋体"/>
          <w:kern w:val="0"/>
          <w:sz w:val="24"/>
        </w:rPr>
      </w:pPr>
      <w:r>
        <w:rPr>
          <w:rFonts w:hint="eastAsia" w:hAnsi="仿宋" w:eastAsia="仿宋_GB2312" w:cs="宋体"/>
          <w:kern w:val="0"/>
          <w:sz w:val="32"/>
          <w:szCs w:val="32"/>
        </w:rPr>
        <w:t>附件：金华市本级证明事项清理清单</w:t>
      </w:r>
    </w:p>
    <w:p>
      <w:pPr>
        <w:widowControl/>
        <w:snapToGrid w:val="0"/>
        <w:spacing w:line="560" w:lineRule="exact"/>
        <w:ind w:firstLine="640" w:firstLineChars="200"/>
        <w:jc w:val="left"/>
        <w:rPr>
          <w:rFonts w:ascii="宋体" w:hAnsi="宋体" w:cs="宋体"/>
          <w:kern w:val="0"/>
          <w:sz w:val="24"/>
        </w:rPr>
      </w:pPr>
      <w:r>
        <w:rPr>
          <w:rFonts w:hint="eastAsia" w:ascii="宋体" w:hAnsi="宋体" w:cs="宋体"/>
          <w:kern w:val="0"/>
          <w:sz w:val="32"/>
          <w:szCs w:val="32"/>
        </w:rPr>
        <w:t> </w:t>
      </w:r>
    </w:p>
    <w:p>
      <w:pPr>
        <w:widowControl/>
        <w:snapToGrid w:val="0"/>
        <w:spacing w:line="560" w:lineRule="exact"/>
        <w:ind w:firstLine="640" w:firstLineChars="200"/>
        <w:jc w:val="left"/>
        <w:rPr>
          <w:rFonts w:ascii="宋体" w:hAnsi="宋体" w:cs="宋体"/>
          <w:kern w:val="0"/>
          <w:sz w:val="24"/>
        </w:rPr>
      </w:pPr>
      <w:r>
        <w:rPr>
          <w:rFonts w:hint="eastAsia" w:ascii="宋体" w:hAnsi="宋体" w:cs="宋体"/>
          <w:kern w:val="0"/>
          <w:sz w:val="32"/>
          <w:szCs w:val="32"/>
        </w:rPr>
        <w:t> </w:t>
      </w:r>
    </w:p>
    <w:p>
      <w:pPr>
        <w:widowControl/>
        <w:snapToGrid w:val="0"/>
        <w:spacing w:line="560" w:lineRule="exact"/>
        <w:ind w:firstLine="5052" w:firstLineChars="1579"/>
        <w:jc w:val="left"/>
        <w:rPr>
          <w:rFonts w:ascii="宋体" w:hAnsi="宋体" w:cs="宋体"/>
          <w:kern w:val="0"/>
          <w:sz w:val="24"/>
        </w:rPr>
      </w:pPr>
      <w:r>
        <w:rPr>
          <w:rFonts w:hint="eastAsia" w:hAnsi="仿宋" w:eastAsia="仿宋_GB2312" w:cs="宋体"/>
          <w:kern w:val="0"/>
          <w:sz w:val="32"/>
          <w:szCs w:val="32"/>
        </w:rPr>
        <w:t>金华市人民政府办公室</w:t>
      </w:r>
    </w:p>
    <w:p>
      <w:pPr>
        <w:widowControl/>
        <w:snapToGrid w:val="0"/>
        <w:spacing w:line="560" w:lineRule="exact"/>
        <w:ind w:firstLine="5523" w:firstLineChars="1726"/>
        <w:jc w:val="left"/>
        <w:rPr>
          <w:rFonts w:ascii="宋体" w:hAnsi="宋体" w:cs="宋体"/>
          <w:kern w:val="0"/>
          <w:sz w:val="24"/>
        </w:rPr>
      </w:pPr>
      <w:r>
        <w:rPr>
          <w:rFonts w:ascii="仿宋" w:hAnsi="仿宋" w:eastAsia="仿宋" w:cs="宋体"/>
          <w:kern w:val="0"/>
          <w:sz w:val="32"/>
          <w:szCs w:val="32"/>
        </w:rPr>
        <w:t>2019</w:t>
      </w:r>
      <w:r>
        <w:rPr>
          <w:rFonts w:hint="eastAsia" w:hAnsi="仿宋" w:eastAsia="仿宋_GB2312" w:cs="宋体"/>
          <w:kern w:val="0"/>
          <w:sz w:val="32"/>
          <w:szCs w:val="32"/>
        </w:rPr>
        <w:t>年</w:t>
      </w:r>
      <w:r>
        <w:rPr>
          <w:rFonts w:ascii="仿宋" w:hAnsi="仿宋" w:eastAsia="仿宋" w:cs="宋体"/>
          <w:kern w:val="0"/>
          <w:sz w:val="32"/>
          <w:szCs w:val="32"/>
        </w:rPr>
        <w:t xml:space="preserve"> </w:t>
      </w:r>
      <w:r>
        <w:rPr>
          <w:rFonts w:hint="eastAsia" w:hAnsi="仿宋" w:eastAsia="仿宋_GB2312" w:cs="宋体"/>
          <w:kern w:val="0"/>
          <w:sz w:val="32"/>
          <w:szCs w:val="32"/>
        </w:rPr>
        <w:t>月</w:t>
      </w:r>
      <w:r>
        <w:rPr>
          <w:rFonts w:ascii="仿宋" w:hAnsi="仿宋" w:eastAsia="仿宋" w:cs="宋体"/>
          <w:kern w:val="0"/>
          <w:sz w:val="32"/>
          <w:szCs w:val="32"/>
        </w:rPr>
        <w:t xml:space="preserve">  </w:t>
      </w:r>
      <w:r>
        <w:rPr>
          <w:rFonts w:hint="eastAsia" w:hAnsi="仿宋" w:eastAsia="仿宋_GB2312" w:cs="宋体"/>
          <w:kern w:val="0"/>
          <w:sz w:val="32"/>
          <w:szCs w:val="32"/>
        </w:rPr>
        <w:t>日</w:t>
      </w:r>
      <w:r>
        <w:rPr>
          <w:rFonts w:ascii="仿宋" w:hAnsi="仿宋" w:eastAsia="仿宋" w:cs="宋体"/>
          <w:kern w:val="0"/>
          <w:sz w:val="32"/>
          <w:szCs w:val="32"/>
        </w:rPr>
        <w:t xml:space="preserve">        </w:t>
      </w:r>
    </w:p>
    <w:p>
      <w:pPr>
        <w:widowControl/>
        <w:snapToGrid w:val="0"/>
        <w:spacing w:line="560" w:lineRule="exact"/>
        <w:jc w:val="left"/>
        <w:rPr>
          <w:rFonts w:ascii="宋体" w:hAnsi="宋体" w:cs="宋体"/>
          <w:kern w:val="0"/>
          <w:sz w:val="24"/>
        </w:rPr>
      </w:pPr>
      <w:r>
        <w:rPr>
          <w:rFonts w:hint="eastAsia" w:ascii="仿宋_GB2312" w:hAnsi="宋体" w:eastAsia="仿宋_GB2312" w:cs="宋体"/>
          <w:spacing w:val="-4"/>
          <w:w w:val="90"/>
          <w:kern w:val="0"/>
          <w:sz w:val="32"/>
          <w:szCs w:val="32"/>
        </w:rPr>
        <w:t> </w:t>
      </w:r>
    </w:p>
    <w:p>
      <w:pPr>
        <w:widowControl/>
        <w:snapToGrid w:val="0"/>
        <w:spacing w:line="560" w:lineRule="exact"/>
        <w:jc w:val="left"/>
        <w:rPr>
          <w:rFonts w:ascii="宋体" w:hAnsi="宋体" w:cs="宋体"/>
          <w:kern w:val="0"/>
          <w:sz w:val="24"/>
        </w:rPr>
      </w:pPr>
      <w:r>
        <w:rPr>
          <w:rFonts w:hint="eastAsia" w:ascii="仿宋_GB2312" w:hAnsi="宋体" w:eastAsia="仿宋_GB2312" w:cs="宋体"/>
          <w:spacing w:val="-4"/>
          <w:w w:val="90"/>
          <w:kern w:val="0"/>
          <w:sz w:val="32"/>
          <w:szCs w:val="32"/>
        </w:rPr>
        <w:t> </w:t>
      </w:r>
    </w:p>
    <w:p>
      <w:pPr>
        <w:widowControl/>
        <w:snapToGrid w:val="0"/>
        <w:spacing w:line="560" w:lineRule="exact"/>
        <w:jc w:val="left"/>
        <w:rPr>
          <w:rFonts w:ascii="宋体" w:hAnsi="宋体" w:cs="宋体"/>
          <w:kern w:val="0"/>
          <w:sz w:val="24"/>
        </w:rPr>
      </w:pPr>
      <w:r>
        <w:rPr>
          <w:rFonts w:hint="eastAsia" w:ascii="仿宋_GB2312" w:hAnsi="宋体" w:eastAsia="仿宋_GB2312" w:cs="宋体"/>
          <w:spacing w:val="-4"/>
          <w:w w:val="90"/>
          <w:kern w:val="0"/>
          <w:sz w:val="32"/>
          <w:szCs w:val="32"/>
        </w:rPr>
        <w:t> </w:t>
      </w:r>
    </w:p>
    <w:p>
      <w:pPr>
        <w:widowControl/>
        <w:snapToGrid w:val="0"/>
        <w:spacing w:line="560" w:lineRule="exact"/>
        <w:jc w:val="left"/>
        <w:rPr>
          <w:rFonts w:ascii="宋体" w:hAnsi="宋体" w:cs="宋体"/>
          <w:kern w:val="0"/>
          <w:sz w:val="24"/>
        </w:rPr>
      </w:pPr>
      <w:r>
        <w:rPr>
          <w:rFonts w:hint="eastAsia" w:ascii="仿宋_GB2312" w:hAnsi="宋体" w:eastAsia="仿宋_GB2312" w:cs="宋体"/>
          <w:spacing w:val="-4"/>
          <w:w w:val="90"/>
          <w:kern w:val="0"/>
          <w:sz w:val="32"/>
          <w:szCs w:val="32"/>
        </w:rPr>
        <w:t> </w:t>
      </w:r>
    </w:p>
    <w:p>
      <w:pPr>
        <w:widowControl/>
        <w:snapToGrid w:val="0"/>
        <w:spacing w:line="560" w:lineRule="exact"/>
        <w:jc w:val="left"/>
        <w:rPr>
          <w:rFonts w:ascii="宋体" w:hAnsi="宋体" w:cs="宋体"/>
          <w:kern w:val="0"/>
          <w:sz w:val="24"/>
        </w:rPr>
      </w:pPr>
      <w:r>
        <w:rPr>
          <w:rFonts w:hint="eastAsia" w:ascii="仿宋_GB2312" w:hAnsi="宋体" w:eastAsia="仿宋_GB2312" w:cs="宋体"/>
          <w:spacing w:val="-4"/>
          <w:w w:val="90"/>
          <w:kern w:val="0"/>
          <w:sz w:val="32"/>
          <w:szCs w:val="32"/>
        </w:rPr>
        <w:t> </w:t>
      </w:r>
    </w:p>
    <w:p>
      <w:pPr>
        <w:widowControl/>
        <w:spacing w:line="360" w:lineRule="auto"/>
        <w:jc w:val="left"/>
        <w:rPr>
          <w:rFonts w:ascii="仿宋_GB2312" w:eastAsia="仿宋_GB2312"/>
          <w:spacing w:val="2"/>
          <w:w w:val="90"/>
          <w:sz w:val="32"/>
          <w:szCs w:val="32"/>
        </w:rPr>
        <w:sectPr>
          <w:pgSz w:w="12240" w:h="15840"/>
          <w:pgMar w:top="1440" w:right="1800" w:bottom="1440" w:left="1800" w:header="720" w:footer="720" w:gutter="0"/>
          <w:cols w:space="720" w:num="1"/>
        </w:sectPr>
      </w:pPr>
    </w:p>
    <w:p>
      <w:pPr>
        <w:widowControl/>
        <w:spacing w:line="360" w:lineRule="auto"/>
        <w:jc w:val="left"/>
        <w:rPr>
          <w:rFonts w:ascii="仿宋_GB2312" w:eastAsia="仿宋_GB2312"/>
          <w:spacing w:val="2"/>
          <w:w w:val="90"/>
          <w:sz w:val="32"/>
          <w:szCs w:val="32"/>
        </w:rPr>
        <w:sectPr>
          <w:pgSz w:w="15840" w:h="12240" w:orient="landscape"/>
          <w:pgMar w:top="1797" w:right="1440" w:bottom="1797" w:left="1440" w:header="720" w:footer="720" w:gutter="0"/>
          <w:cols w:space="720" w:num="1"/>
        </w:sectPr>
      </w:pPr>
    </w:p>
    <w:p>
      <w:pPr>
        <w:widowControl/>
        <w:snapToGrid w:val="0"/>
        <w:spacing w:line="360" w:lineRule="auto"/>
        <w:jc w:val="center"/>
        <w:rPr>
          <w:rFonts w:ascii="宋体" w:hAnsi="宋体" w:cs="宋体"/>
          <w:kern w:val="0"/>
          <w:sz w:val="24"/>
        </w:rPr>
      </w:pPr>
      <w:r>
        <w:rPr>
          <w:rFonts w:hint="eastAsia" w:hAnsi="宋体" w:eastAsia="方正小标宋简体" w:cs="宋体"/>
          <w:kern w:val="0"/>
          <w:sz w:val="44"/>
          <w:szCs w:val="44"/>
        </w:rPr>
        <w:t>金华市本级证明事项清理清单（共</w:t>
      </w:r>
      <w:r>
        <w:rPr>
          <w:rFonts w:eastAsia="方正小标宋简体"/>
          <w:kern w:val="0"/>
          <w:sz w:val="44"/>
          <w:szCs w:val="44"/>
        </w:rPr>
        <w:t>180</w:t>
      </w:r>
      <w:r>
        <w:rPr>
          <w:rFonts w:hint="eastAsia" w:hAnsi="宋体" w:eastAsia="方正小标宋简体" w:cs="宋体"/>
          <w:kern w:val="0"/>
          <w:sz w:val="44"/>
          <w:szCs w:val="44"/>
        </w:rPr>
        <w:t>项）</w:t>
      </w:r>
    </w:p>
    <w:tbl>
      <w:tblPr>
        <w:tblStyle w:val="4"/>
        <w:tblW w:w="134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747"/>
        <w:gridCol w:w="2128"/>
        <w:gridCol w:w="2584"/>
        <w:gridCol w:w="2736"/>
        <w:gridCol w:w="2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blHeader/>
          <w:jc w:val="center"/>
        </w:trPr>
        <w:tc>
          <w:tcPr>
            <w:tcW w:w="806"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center"/>
              <w:rPr>
                <w:rFonts w:ascii="宋体" w:hAnsi="宋体" w:cs="宋体"/>
                <w:kern w:val="0"/>
                <w:sz w:val="24"/>
              </w:rPr>
            </w:pPr>
            <w:r>
              <w:rPr>
                <w:rFonts w:hint="eastAsia" w:hAnsi="黑体" w:eastAsia="黑体" w:cs="宋体"/>
                <w:kern w:val="0"/>
                <w:szCs w:val="21"/>
              </w:rPr>
              <w:t>序号</w:t>
            </w:r>
          </w:p>
        </w:tc>
        <w:tc>
          <w:tcPr>
            <w:tcW w:w="2747"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center"/>
              <w:rPr>
                <w:rFonts w:ascii="宋体" w:hAnsi="宋体" w:cs="宋体"/>
                <w:kern w:val="0"/>
                <w:sz w:val="24"/>
              </w:rPr>
            </w:pPr>
            <w:r>
              <w:rPr>
                <w:rFonts w:hint="eastAsia" w:hAnsi="黑体" w:eastAsia="黑体" w:cs="宋体"/>
                <w:kern w:val="0"/>
                <w:szCs w:val="21"/>
              </w:rPr>
              <w:t>证明名称</w:t>
            </w:r>
          </w:p>
        </w:tc>
        <w:tc>
          <w:tcPr>
            <w:tcW w:w="2128"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center"/>
              <w:rPr>
                <w:rFonts w:ascii="宋体" w:hAnsi="宋体" w:cs="宋体"/>
                <w:kern w:val="0"/>
                <w:sz w:val="24"/>
              </w:rPr>
            </w:pPr>
            <w:r>
              <w:rPr>
                <w:rFonts w:hint="eastAsia" w:hAnsi="黑体" w:eastAsia="黑体" w:cs="宋体"/>
                <w:kern w:val="0"/>
                <w:szCs w:val="21"/>
              </w:rPr>
              <w:t>证明开具部门</w:t>
            </w:r>
          </w:p>
        </w:tc>
        <w:tc>
          <w:tcPr>
            <w:tcW w:w="2584"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center"/>
              <w:rPr>
                <w:rFonts w:ascii="宋体" w:hAnsi="宋体" w:cs="宋体"/>
                <w:kern w:val="0"/>
                <w:sz w:val="24"/>
              </w:rPr>
            </w:pPr>
            <w:r>
              <w:rPr>
                <w:rFonts w:hint="eastAsia" w:hAnsi="黑体" w:eastAsia="黑体" w:cs="宋体"/>
                <w:kern w:val="0"/>
                <w:szCs w:val="21"/>
              </w:rPr>
              <w:t>审批服务部门</w:t>
            </w:r>
          </w:p>
        </w:tc>
        <w:tc>
          <w:tcPr>
            <w:tcW w:w="2736"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center"/>
              <w:rPr>
                <w:rFonts w:ascii="宋体" w:hAnsi="宋体" w:cs="宋体"/>
                <w:kern w:val="0"/>
                <w:sz w:val="24"/>
              </w:rPr>
            </w:pPr>
            <w:r>
              <w:rPr>
                <w:rFonts w:hint="eastAsia" w:hAnsi="黑体" w:eastAsia="黑体" w:cs="宋体"/>
                <w:kern w:val="0"/>
                <w:szCs w:val="21"/>
              </w:rPr>
              <w:t>涉及的办理事项</w:t>
            </w:r>
          </w:p>
        </w:tc>
        <w:tc>
          <w:tcPr>
            <w:tcW w:w="2432"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center"/>
              <w:rPr>
                <w:rFonts w:ascii="宋体" w:hAnsi="宋体" w:cs="宋体"/>
                <w:kern w:val="0"/>
                <w:sz w:val="24"/>
              </w:rPr>
            </w:pPr>
            <w:r>
              <w:rPr>
                <w:rFonts w:hint="eastAsia" w:hAnsi="黑体" w:eastAsia="黑体" w:cs="宋体"/>
                <w:kern w:val="0"/>
                <w:szCs w:val="21"/>
              </w:rPr>
              <w:t>清理方式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433" w:type="dxa"/>
            <w:gridSpan w:val="6"/>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left"/>
              <w:rPr>
                <w:rFonts w:ascii="宋体" w:hAnsi="宋体" w:cs="宋体"/>
                <w:kern w:val="0"/>
                <w:sz w:val="24"/>
              </w:rPr>
            </w:pPr>
            <w:r>
              <w:rPr>
                <w:kern w:val="0"/>
                <w:szCs w:val="21"/>
              </w:rPr>
              <w:t xml:space="preserve">       </w:t>
            </w:r>
            <w:r>
              <w:rPr>
                <w:rFonts w:hint="eastAsia" w:hAnsi="宋体" w:cs="宋体"/>
                <w:kern w:val="0"/>
                <w:szCs w:val="21"/>
              </w:rPr>
              <w:t>市级部门清理清单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center"/>
              <w:rPr>
                <w:rFonts w:ascii="宋体" w:hAnsi="宋体" w:cs="宋体"/>
                <w:kern w:val="0"/>
                <w:sz w:val="24"/>
              </w:rPr>
            </w:pPr>
            <w:r>
              <w:rPr>
                <w:kern w:val="0"/>
                <w:szCs w:val="21"/>
              </w:rPr>
              <w:t>1</w:t>
            </w:r>
          </w:p>
        </w:tc>
        <w:tc>
          <w:tcPr>
            <w:tcW w:w="2747"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left"/>
              <w:rPr>
                <w:rFonts w:ascii="宋体" w:hAnsi="宋体" w:cs="宋体"/>
                <w:kern w:val="0"/>
                <w:sz w:val="24"/>
              </w:rPr>
            </w:pPr>
            <w:r>
              <w:rPr>
                <w:rFonts w:hint="eastAsia" w:hAnsi="宋体" w:cs="宋体"/>
                <w:kern w:val="0"/>
                <w:szCs w:val="21"/>
              </w:rPr>
              <w:t>建设资金证明</w:t>
            </w:r>
          </w:p>
        </w:tc>
        <w:tc>
          <w:tcPr>
            <w:tcW w:w="2128"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left"/>
              <w:rPr>
                <w:rFonts w:ascii="宋体" w:hAnsi="宋体" w:cs="宋体"/>
                <w:kern w:val="0"/>
                <w:sz w:val="24"/>
              </w:rPr>
            </w:pPr>
            <w:r>
              <w:rPr>
                <w:rFonts w:hint="eastAsia" w:hAnsi="宋体" w:cs="宋体"/>
                <w:kern w:val="0"/>
                <w:szCs w:val="21"/>
              </w:rPr>
              <w:t>开户银行</w:t>
            </w:r>
          </w:p>
        </w:tc>
        <w:tc>
          <w:tcPr>
            <w:tcW w:w="2584"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left"/>
              <w:rPr>
                <w:rFonts w:ascii="宋体" w:hAnsi="宋体" w:cs="宋体"/>
                <w:kern w:val="0"/>
                <w:sz w:val="24"/>
              </w:rPr>
            </w:pPr>
            <w:r>
              <w:rPr>
                <w:rFonts w:hint="eastAsia" w:hAnsi="宋体" w:cs="宋体"/>
                <w:kern w:val="0"/>
                <w:szCs w:val="21"/>
              </w:rPr>
              <w:t>市民宗局职责划入市委统战部，加挂民宗局牌子</w:t>
            </w:r>
          </w:p>
        </w:tc>
        <w:tc>
          <w:tcPr>
            <w:tcW w:w="2736"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left"/>
              <w:rPr>
                <w:rFonts w:ascii="宋体" w:hAnsi="宋体" w:cs="宋体"/>
                <w:kern w:val="0"/>
                <w:sz w:val="24"/>
              </w:rPr>
            </w:pPr>
            <w:r>
              <w:rPr>
                <w:rFonts w:hint="eastAsia" w:hAnsi="宋体" w:cs="宋体"/>
                <w:kern w:val="0"/>
                <w:szCs w:val="21"/>
              </w:rPr>
              <w:t>设立其他固定宗教活动处所许可</w:t>
            </w:r>
          </w:p>
        </w:tc>
        <w:tc>
          <w:tcPr>
            <w:tcW w:w="2432"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left"/>
              <w:rPr>
                <w:rFonts w:ascii="宋体" w:hAnsi="宋体" w:cs="宋体"/>
                <w:kern w:val="0"/>
                <w:sz w:val="24"/>
              </w:rPr>
            </w:pPr>
            <w:r>
              <w:rPr>
                <w:rFonts w:hint="eastAsia" w:hAnsi="宋体" w:cs="宋体"/>
                <w:kern w:val="0"/>
                <w:szCs w:val="21"/>
              </w:rPr>
              <w:t>直接取消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center"/>
              <w:rPr>
                <w:rFonts w:ascii="宋体" w:hAnsi="宋体" w:cs="宋体"/>
                <w:kern w:val="0"/>
                <w:sz w:val="24"/>
              </w:rPr>
            </w:pPr>
            <w:r>
              <w:rPr>
                <w:kern w:val="0"/>
                <w:szCs w:val="21"/>
              </w:rPr>
              <w:t>2</w:t>
            </w:r>
          </w:p>
        </w:tc>
        <w:tc>
          <w:tcPr>
            <w:tcW w:w="2747"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left"/>
              <w:rPr>
                <w:rFonts w:ascii="宋体" w:hAnsi="宋体" w:cs="宋体"/>
                <w:kern w:val="0"/>
                <w:sz w:val="24"/>
              </w:rPr>
            </w:pPr>
            <w:r>
              <w:rPr>
                <w:rFonts w:hint="eastAsia" w:hAnsi="宋体" w:cs="宋体"/>
                <w:kern w:val="0"/>
                <w:szCs w:val="21"/>
              </w:rPr>
              <w:t>建设资金证明</w:t>
            </w:r>
          </w:p>
        </w:tc>
        <w:tc>
          <w:tcPr>
            <w:tcW w:w="2128"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left"/>
              <w:rPr>
                <w:rFonts w:ascii="宋体" w:hAnsi="宋体" w:cs="宋体"/>
                <w:kern w:val="0"/>
                <w:sz w:val="24"/>
              </w:rPr>
            </w:pPr>
            <w:r>
              <w:rPr>
                <w:rFonts w:hint="eastAsia" w:hAnsi="宋体" w:cs="宋体"/>
                <w:kern w:val="0"/>
                <w:szCs w:val="21"/>
              </w:rPr>
              <w:t>开户银行</w:t>
            </w:r>
          </w:p>
        </w:tc>
        <w:tc>
          <w:tcPr>
            <w:tcW w:w="2584"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left"/>
              <w:rPr>
                <w:rFonts w:ascii="宋体" w:hAnsi="宋体" w:cs="宋体"/>
                <w:kern w:val="0"/>
                <w:sz w:val="24"/>
              </w:rPr>
            </w:pPr>
            <w:r>
              <w:rPr>
                <w:rFonts w:hint="eastAsia" w:hAnsi="宋体" w:cs="宋体"/>
                <w:kern w:val="0"/>
                <w:szCs w:val="21"/>
              </w:rPr>
              <w:t>市民宗局职责划入市委统战部，加挂民宗局牌子</w:t>
            </w:r>
          </w:p>
        </w:tc>
        <w:tc>
          <w:tcPr>
            <w:tcW w:w="2736"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left"/>
              <w:rPr>
                <w:rFonts w:ascii="宋体" w:hAnsi="宋体" w:cs="宋体"/>
                <w:kern w:val="0"/>
                <w:sz w:val="24"/>
              </w:rPr>
            </w:pPr>
            <w:r>
              <w:rPr>
                <w:rFonts w:hint="eastAsia" w:hAnsi="宋体" w:cs="宋体"/>
                <w:kern w:val="0"/>
                <w:szCs w:val="21"/>
              </w:rPr>
              <w:t>宗教活动场所扩建、改建及内部改建、新建建筑物许可</w:t>
            </w:r>
          </w:p>
        </w:tc>
        <w:tc>
          <w:tcPr>
            <w:tcW w:w="2432"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left"/>
              <w:rPr>
                <w:rFonts w:ascii="宋体" w:hAnsi="宋体" w:cs="宋体"/>
                <w:kern w:val="0"/>
                <w:sz w:val="24"/>
              </w:rPr>
            </w:pPr>
            <w:r>
              <w:rPr>
                <w:rFonts w:hint="eastAsia" w:hAnsi="宋体" w:cs="宋体"/>
                <w:kern w:val="0"/>
                <w:szCs w:val="21"/>
              </w:rPr>
              <w:t>直接取消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center"/>
              <w:rPr>
                <w:rFonts w:ascii="宋体" w:hAnsi="宋体" w:cs="宋体"/>
                <w:kern w:val="0"/>
                <w:sz w:val="24"/>
              </w:rPr>
            </w:pPr>
            <w:r>
              <w:rPr>
                <w:kern w:val="0"/>
                <w:szCs w:val="21"/>
              </w:rPr>
              <w:t>3</w:t>
            </w:r>
          </w:p>
        </w:tc>
        <w:tc>
          <w:tcPr>
            <w:tcW w:w="2747"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left"/>
              <w:rPr>
                <w:rFonts w:ascii="宋体" w:hAnsi="宋体" w:cs="宋体"/>
                <w:kern w:val="0"/>
                <w:sz w:val="24"/>
              </w:rPr>
            </w:pPr>
            <w:r>
              <w:rPr>
                <w:rFonts w:hint="eastAsia" w:hAnsi="宋体" w:cs="宋体"/>
                <w:kern w:val="0"/>
                <w:szCs w:val="21"/>
              </w:rPr>
              <w:t>如居民户口簿不能体现父母子女关系的，需要父母子女关系证明</w:t>
            </w:r>
          </w:p>
        </w:tc>
        <w:tc>
          <w:tcPr>
            <w:tcW w:w="2128"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left"/>
              <w:rPr>
                <w:rFonts w:ascii="宋体" w:hAnsi="宋体" w:cs="宋体"/>
                <w:kern w:val="0"/>
                <w:sz w:val="24"/>
              </w:rPr>
            </w:pPr>
            <w:r>
              <w:rPr>
                <w:rFonts w:hint="eastAsia" w:hAnsi="宋体" w:cs="宋体"/>
                <w:kern w:val="0"/>
                <w:szCs w:val="21"/>
              </w:rPr>
              <w:t>公民户籍所在地的乡镇人民政府、街道办事处</w:t>
            </w:r>
          </w:p>
        </w:tc>
        <w:tc>
          <w:tcPr>
            <w:tcW w:w="2584"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left"/>
              <w:rPr>
                <w:rFonts w:ascii="宋体" w:hAnsi="宋体" w:cs="宋体"/>
                <w:kern w:val="0"/>
                <w:sz w:val="24"/>
              </w:rPr>
            </w:pPr>
            <w:r>
              <w:rPr>
                <w:rFonts w:hint="eastAsia" w:hAnsi="宋体" w:cs="宋体"/>
                <w:kern w:val="0"/>
                <w:szCs w:val="21"/>
              </w:rPr>
              <w:t>市民宗局职责划入市委统战部，加挂民宗局牌子</w:t>
            </w:r>
          </w:p>
        </w:tc>
        <w:tc>
          <w:tcPr>
            <w:tcW w:w="2736"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left"/>
              <w:rPr>
                <w:rFonts w:ascii="宋体" w:hAnsi="宋体" w:cs="宋体"/>
                <w:kern w:val="0"/>
                <w:sz w:val="24"/>
              </w:rPr>
            </w:pPr>
            <w:r>
              <w:rPr>
                <w:rFonts w:hint="eastAsia" w:hAnsi="宋体" w:cs="宋体"/>
                <w:kern w:val="0"/>
                <w:szCs w:val="21"/>
              </w:rPr>
              <w:t>民族成分变更审核</w:t>
            </w:r>
          </w:p>
        </w:tc>
        <w:tc>
          <w:tcPr>
            <w:tcW w:w="2432"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left"/>
              <w:rPr>
                <w:rFonts w:ascii="宋体" w:hAnsi="宋体" w:cs="宋体"/>
                <w:kern w:val="0"/>
                <w:sz w:val="24"/>
              </w:rPr>
            </w:pPr>
            <w:r>
              <w:rPr>
                <w:rFonts w:hint="eastAsia" w:hAnsi="宋体" w:cs="宋体"/>
                <w:kern w:val="0"/>
                <w:szCs w:val="21"/>
              </w:rPr>
              <w:t>直接取消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center"/>
              <w:rPr>
                <w:rFonts w:ascii="宋体" w:hAnsi="宋体" w:cs="宋体"/>
                <w:kern w:val="0"/>
                <w:sz w:val="24"/>
              </w:rPr>
            </w:pPr>
            <w:r>
              <w:rPr>
                <w:kern w:val="0"/>
                <w:szCs w:val="21"/>
              </w:rPr>
              <w:t>4</w:t>
            </w:r>
          </w:p>
        </w:tc>
        <w:tc>
          <w:tcPr>
            <w:tcW w:w="2747"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left"/>
              <w:rPr>
                <w:rFonts w:ascii="宋体" w:hAnsi="宋体" w:cs="宋体"/>
                <w:kern w:val="0"/>
                <w:sz w:val="24"/>
              </w:rPr>
            </w:pPr>
            <w:r>
              <w:rPr>
                <w:rFonts w:hint="eastAsia" w:hAnsi="宋体" w:cs="宋体"/>
                <w:kern w:val="0"/>
                <w:szCs w:val="21"/>
              </w:rPr>
              <w:t>水利、交通项目需要行业主管部门的意见</w:t>
            </w:r>
          </w:p>
        </w:tc>
        <w:tc>
          <w:tcPr>
            <w:tcW w:w="2128"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left"/>
              <w:rPr>
                <w:rFonts w:ascii="宋体" w:hAnsi="宋体" w:cs="宋体"/>
                <w:kern w:val="0"/>
                <w:sz w:val="24"/>
              </w:rPr>
            </w:pPr>
            <w:r>
              <w:rPr>
                <w:rFonts w:hint="eastAsia" w:hAnsi="宋体" w:cs="宋体"/>
                <w:kern w:val="0"/>
                <w:szCs w:val="21"/>
              </w:rPr>
              <w:t>市级水利、交通行业主管部门</w:t>
            </w:r>
          </w:p>
        </w:tc>
        <w:tc>
          <w:tcPr>
            <w:tcW w:w="2584"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left"/>
              <w:rPr>
                <w:rFonts w:ascii="宋体" w:hAnsi="宋体" w:cs="宋体"/>
                <w:kern w:val="0"/>
                <w:sz w:val="24"/>
              </w:rPr>
            </w:pPr>
            <w:r>
              <w:rPr>
                <w:rFonts w:hint="eastAsia" w:hAnsi="宋体" w:cs="宋体"/>
                <w:kern w:val="0"/>
                <w:szCs w:val="21"/>
              </w:rPr>
              <w:t>市发改委</w:t>
            </w:r>
          </w:p>
        </w:tc>
        <w:tc>
          <w:tcPr>
            <w:tcW w:w="2736"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left"/>
              <w:rPr>
                <w:rFonts w:ascii="宋体" w:hAnsi="宋体" w:cs="宋体"/>
                <w:kern w:val="0"/>
                <w:sz w:val="24"/>
              </w:rPr>
            </w:pPr>
            <w:r>
              <w:rPr>
                <w:rFonts w:hint="eastAsia" w:hAnsi="宋体" w:cs="宋体"/>
                <w:kern w:val="0"/>
                <w:szCs w:val="21"/>
              </w:rPr>
              <w:t>公路、航道、港口、水利、民航、铁路等企业投资项目初步设计审批</w:t>
            </w:r>
          </w:p>
        </w:tc>
        <w:tc>
          <w:tcPr>
            <w:tcW w:w="2432"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center"/>
              <w:rPr>
                <w:rFonts w:ascii="宋体" w:hAnsi="宋体" w:cs="宋体"/>
                <w:kern w:val="0"/>
                <w:sz w:val="24"/>
              </w:rPr>
            </w:pPr>
            <w:r>
              <w:rPr>
                <w:kern w:val="0"/>
                <w:szCs w:val="21"/>
              </w:rPr>
              <w:t>5</w:t>
            </w:r>
          </w:p>
        </w:tc>
        <w:tc>
          <w:tcPr>
            <w:tcW w:w="2747"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left"/>
              <w:rPr>
                <w:rFonts w:ascii="宋体" w:hAnsi="宋体" w:cs="宋体"/>
                <w:kern w:val="0"/>
                <w:sz w:val="24"/>
              </w:rPr>
            </w:pPr>
            <w:r>
              <w:rPr>
                <w:rFonts w:hint="eastAsia" w:hAnsi="宋体" w:cs="宋体"/>
                <w:kern w:val="0"/>
                <w:szCs w:val="21"/>
              </w:rPr>
              <w:t>自有资金证明</w:t>
            </w:r>
          </w:p>
        </w:tc>
        <w:tc>
          <w:tcPr>
            <w:tcW w:w="2128"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left"/>
              <w:rPr>
                <w:rFonts w:ascii="宋体" w:hAnsi="宋体" w:cs="宋体"/>
                <w:kern w:val="0"/>
                <w:sz w:val="24"/>
              </w:rPr>
            </w:pPr>
            <w:r>
              <w:rPr>
                <w:rFonts w:hint="eastAsia" w:hAnsi="宋体" w:cs="宋体"/>
                <w:kern w:val="0"/>
                <w:szCs w:val="21"/>
              </w:rPr>
              <w:t>银行</w:t>
            </w:r>
          </w:p>
        </w:tc>
        <w:tc>
          <w:tcPr>
            <w:tcW w:w="2584"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left"/>
              <w:rPr>
                <w:rFonts w:ascii="宋体" w:hAnsi="宋体" w:cs="宋体"/>
                <w:kern w:val="0"/>
                <w:sz w:val="24"/>
              </w:rPr>
            </w:pPr>
            <w:r>
              <w:rPr>
                <w:rFonts w:hint="eastAsia" w:hAnsi="宋体" w:cs="宋体"/>
                <w:kern w:val="0"/>
                <w:szCs w:val="21"/>
              </w:rPr>
              <w:t>市发改委</w:t>
            </w:r>
          </w:p>
        </w:tc>
        <w:tc>
          <w:tcPr>
            <w:tcW w:w="2736"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left"/>
              <w:rPr>
                <w:rFonts w:ascii="宋体" w:hAnsi="宋体" w:cs="宋体"/>
                <w:kern w:val="0"/>
                <w:sz w:val="24"/>
              </w:rPr>
            </w:pPr>
            <w:r>
              <w:rPr>
                <w:rFonts w:hint="eastAsia" w:hAnsi="宋体" w:cs="宋体"/>
                <w:kern w:val="0"/>
                <w:szCs w:val="21"/>
              </w:rPr>
              <w:t>境外投资项目备案</w:t>
            </w:r>
          </w:p>
        </w:tc>
        <w:tc>
          <w:tcPr>
            <w:tcW w:w="2432"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spacing w:line="300" w:lineRule="exact"/>
              <w:jc w:val="left"/>
              <w:rPr>
                <w:rFonts w:ascii="宋体" w:hAnsi="宋体" w:cs="宋体"/>
                <w:kern w:val="0"/>
                <w:sz w:val="24"/>
              </w:rPr>
            </w:pPr>
            <w:r>
              <w:rPr>
                <w:rFonts w:hint="eastAsia" w:hAnsi="宋体" w:cs="宋体"/>
                <w:kern w:val="0"/>
                <w:szCs w:val="21"/>
              </w:rPr>
              <w:t>自我承诺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6</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城乡规划行政主管部门出具的选址意见书（仅指以划拨方式提供国有土地使用权的项目）</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规划部门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市经信局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企业投资项目核准（技术改造）</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7</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国土资源（海洋）行政主管部门出具的用地（用海）预审意见（国土资源主管部门明确可以不进行用地预审的情形除外）</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国土资源部门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市经信局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企业投资项目核准（技术改造）</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8</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城乡规划行政主管部门出具的选址意见书（仅指以划拨方式提供国有土地使用权的项目）</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规划部门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市经信局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外商投资项目核准（技术改造）</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9</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国土资源行政主管部门出具的用地预审意见（不涉及新增用地，在已批准的建设用地范围内进行改扩建的项目，可以不进行用地预审）</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国土资源部门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市经信局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外商投资项目核准（技术改造）</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10</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在公开发行的报刊上刊登遗失声明的证明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金华日报社</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市教育局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教师资格证补办</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直接取消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11</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人事部门证明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所在单位</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市教育局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申请任教</w:t>
            </w:r>
            <w:r>
              <w:rPr>
                <w:kern w:val="0"/>
                <w:szCs w:val="21"/>
              </w:rPr>
              <w:t>30</w:t>
            </w:r>
            <w:r>
              <w:rPr>
                <w:rFonts w:hint="eastAsia" w:hAnsi="宋体" w:cs="宋体"/>
                <w:kern w:val="0"/>
                <w:szCs w:val="21"/>
              </w:rPr>
              <w:t>年教龄荣誉证书</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直接取消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12</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申请教师资格的申请人《思想品德鉴定表》</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户籍所在地的乡镇人民政府、街道办事处或者工作单位、毕业院校</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市教育局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高级中学教师、中等职业教师、中等职业学校指导教师资格认定</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13</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人事档案存放证明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人事档案存放部门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市教育局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高级中学教师、中等职业教师、中等职业学校指导教师资格认定</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14</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社保证明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人力社保部门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市教育局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义务教育学校招生入学</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15</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举办者无犯罪证明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户籍所在地派出所</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市教育局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民办学校筹设审批</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16</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校长无犯罪证明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户籍所在地派出所</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市教育局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民办学校正式设立审批</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17</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贫困家庭证明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户籍所在地村（居）民委员会</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市教育局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学生资助</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7" w:lineRule="atLeast"/>
              <w:jc w:val="center"/>
              <w:rPr>
                <w:rFonts w:ascii="宋体" w:hAnsi="宋体" w:cs="宋体"/>
                <w:kern w:val="0"/>
                <w:sz w:val="24"/>
              </w:rPr>
            </w:pPr>
            <w:r>
              <w:rPr>
                <w:kern w:val="0"/>
                <w:szCs w:val="21"/>
              </w:rPr>
              <w:t>18</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7" w:lineRule="atLeast"/>
              <w:jc w:val="left"/>
              <w:rPr>
                <w:rFonts w:ascii="宋体" w:hAnsi="宋体" w:cs="宋体"/>
                <w:kern w:val="0"/>
                <w:sz w:val="24"/>
              </w:rPr>
            </w:pPr>
            <w:r>
              <w:rPr>
                <w:rFonts w:hint="eastAsia" w:hAnsi="宋体" w:cs="宋体"/>
                <w:kern w:val="0"/>
                <w:szCs w:val="21"/>
              </w:rPr>
              <w:t>人事档案存放证明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7" w:lineRule="atLeast"/>
              <w:jc w:val="left"/>
              <w:rPr>
                <w:rFonts w:ascii="宋体" w:hAnsi="宋体" w:cs="宋体"/>
                <w:kern w:val="0"/>
                <w:sz w:val="24"/>
              </w:rPr>
            </w:pPr>
            <w:r>
              <w:rPr>
                <w:rFonts w:hint="eastAsia" w:hAnsi="宋体" w:cs="宋体"/>
                <w:kern w:val="0"/>
                <w:szCs w:val="21"/>
              </w:rPr>
              <w:t>人事档案存放部门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7" w:lineRule="atLeast"/>
              <w:jc w:val="left"/>
              <w:rPr>
                <w:rFonts w:ascii="宋体" w:hAnsi="宋体" w:cs="宋体"/>
                <w:kern w:val="0"/>
                <w:sz w:val="24"/>
              </w:rPr>
            </w:pPr>
            <w:r>
              <w:rPr>
                <w:rFonts w:hint="eastAsia" w:hAnsi="宋体" w:cs="宋体"/>
                <w:kern w:val="0"/>
                <w:szCs w:val="21"/>
              </w:rPr>
              <w:t>市教育局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7" w:lineRule="atLeast"/>
              <w:jc w:val="left"/>
              <w:rPr>
                <w:rFonts w:ascii="宋体" w:hAnsi="宋体" w:cs="宋体"/>
                <w:kern w:val="0"/>
                <w:sz w:val="24"/>
              </w:rPr>
            </w:pPr>
            <w:r>
              <w:rPr>
                <w:rFonts w:hint="eastAsia" w:hAnsi="宋体" w:cs="宋体"/>
                <w:kern w:val="0"/>
                <w:szCs w:val="21"/>
              </w:rPr>
              <w:t>中小学教师资格考试</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7" w:lineRule="atLeast"/>
              <w:jc w:val="left"/>
              <w:rPr>
                <w:rFonts w:ascii="宋体" w:hAnsi="宋体" w:cs="宋体"/>
                <w:kern w:val="0"/>
                <w:sz w:val="24"/>
              </w:rPr>
            </w:pPr>
            <w:r>
              <w:rPr>
                <w:rFonts w:hint="eastAsia" w:hAnsi="宋体" w:cs="宋体"/>
                <w:kern w:val="0"/>
                <w:szCs w:val="21"/>
              </w:rPr>
              <w:t>政务服务网数据信息查询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70" w:lineRule="atLeast"/>
              <w:jc w:val="center"/>
              <w:rPr>
                <w:rFonts w:ascii="宋体" w:hAnsi="宋体" w:cs="宋体"/>
                <w:kern w:val="0"/>
                <w:sz w:val="24"/>
              </w:rPr>
            </w:pPr>
            <w:r>
              <w:rPr>
                <w:kern w:val="0"/>
                <w:szCs w:val="21"/>
              </w:rPr>
              <w:t>19</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70" w:lineRule="atLeast"/>
              <w:jc w:val="left"/>
              <w:rPr>
                <w:rFonts w:ascii="宋体" w:hAnsi="宋体" w:cs="宋体"/>
                <w:kern w:val="0"/>
                <w:sz w:val="24"/>
              </w:rPr>
            </w:pPr>
            <w:r>
              <w:rPr>
                <w:rFonts w:hint="eastAsia" w:hAnsi="宋体" w:cs="宋体"/>
                <w:kern w:val="0"/>
                <w:szCs w:val="21"/>
              </w:rPr>
              <w:t>人事档案存放证明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70" w:lineRule="atLeast"/>
              <w:jc w:val="left"/>
              <w:rPr>
                <w:rFonts w:ascii="宋体" w:hAnsi="宋体" w:cs="宋体"/>
                <w:kern w:val="0"/>
                <w:sz w:val="24"/>
              </w:rPr>
            </w:pPr>
            <w:r>
              <w:rPr>
                <w:rFonts w:hint="eastAsia" w:hAnsi="宋体" w:cs="宋体"/>
                <w:kern w:val="0"/>
                <w:szCs w:val="21"/>
              </w:rPr>
              <w:t>人事档案存放部门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70" w:lineRule="atLeast"/>
              <w:jc w:val="left"/>
              <w:rPr>
                <w:rFonts w:ascii="宋体" w:hAnsi="宋体" w:cs="宋体"/>
                <w:kern w:val="0"/>
                <w:sz w:val="24"/>
              </w:rPr>
            </w:pPr>
            <w:r>
              <w:rPr>
                <w:rFonts w:hint="eastAsia" w:hAnsi="宋体" w:cs="宋体"/>
                <w:kern w:val="0"/>
                <w:szCs w:val="21"/>
              </w:rPr>
              <w:t>市教育局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70" w:lineRule="atLeast"/>
              <w:jc w:val="left"/>
              <w:rPr>
                <w:rFonts w:ascii="宋体" w:hAnsi="宋体" w:cs="宋体"/>
                <w:kern w:val="0"/>
                <w:sz w:val="24"/>
              </w:rPr>
            </w:pPr>
            <w:r>
              <w:rPr>
                <w:rFonts w:hint="eastAsia" w:hAnsi="宋体" w:cs="宋体"/>
                <w:kern w:val="0"/>
                <w:szCs w:val="21"/>
              </w:rPr>
              <w:t>成人高考</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70" w:lineRule="atLeast"/>
              <w:jc w:val="left"/>
              <w:rPr>
                <w:rFonts w:ascii="宋体" w:hAnsi="宋体" w:cs="宋体"/>
                <w:kern w:val="0"/>
                <w:sz w:val="24"/>
              </w:rPr>
            </w:pPr>
            <w:r>
              <w:rPr>
                <w:rFonts w:hint="eastAsia" w:hAnsi="宋体" w:cs="宋体"/>
                <w:kern w:val="0"/>
                <w:szCs w:val="21"/>
              </w:rPr>
              <w:t>政务服务网数据信息查询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73" w:lineRule="atLeast"/>
              <w:jc w:val="center"/>
              <w:rPr>
                <w:rFonts w:ascii="宋体" w:hAnsi="宋体" w:cs="宋体"/>
                <w:kern w:val="0"/>
                <w:sz w:val="24"/>
              </w:rPr>
            </w:pPr>
            <w:r>
              <w:rPr>
                <w:kern w:val="0"/>
                <w:szCs w:val="21"/>
              </w:rPr>
              <w:t>20</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73" w:lineRule="atLeast"/>
              <w:jc w:val="left"/>
              <w:rPr>
                <w:rFonts w:ascii="宋体" w:hAnsi="宋体" w:cs="宋体"/>
                <w:kern w:val="0"/>
                <w:sz w:val="24"/>
              </w:rPr>
            </w:pPr>
            <w:r>
              <w:rPr>
                <w:rFonts w:hint="eastAsia" w:hAnsi="宋体" w:cs="宋体"/>
                <w:kern w:val="0"/>
                <w:szCs w:val="21"/>
              </w:rPr>
              <w:t>流动人口在居住地合法稳定就业的证明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73" w:lineRule="atLeast"/>
              <w:jc w:val="left"/>
              <w:rPr>
                <w:rFonts w:ascii="宋体" w:hAnsi="宋体" w:cs="宋体"/>
                <w:kern w:val="0"/>
                <w:sz w:val="24"/>
              </w:rPr>
            </w:pPr>
            <w:r>
              <w:rPr>
                <w:rFonts w:hint="eastAsia" w:hAnsi="宋体" w:cs="宋体"/>
                <w:kern w:val="0"/>
                <w:szCs w:val="21"/>
              </w:rPr>
              <w:t>人力资源部门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73" w:lineRule="atLeast"/>
              <w:jc w:val="left"/>
              <w:rPr>
                <w:rFonts w:ascii="宋体" w:hAnsi="宋体" w:cs="宋体"/>
                <w:kern w:val="0"/>
                <w:sz w:val="24"/>
              </w:rPr>
            </w:pPr>
            <w:r>
              <w:rPr>
                <w:rFonts w:hint="eastAsia" w:hAnsi="宋体" w:cs="宋体"/>
                <w:kern w:val="0"/>
                <w:szCs w:val="21"/>
              </w:rPr>
              <w:t>县（市、区）公安机关或受委托、授权部门</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73" w:lineRule="atLeast"/>
              <w:jc w:val="left"/>
              <w:rPr>
                <w:rFonts w:ascii="宋体" w:hAnsi="宋体" w:cs="宋体"/>
                <w:kern w:val="0"/>
                <w:sz w:val="24"/>
              </w:rPr>
            </w:pPr>
            <w:r>
              <w:rPr>
                <w:rFonts w:hint="eastAsia" w:hAnsi="宋体" w:cs="宋体"/>
                <w:kern w:val="0"/>
                <w:szCs w:val="21"/>
              </w:rPr>
              <w:t>申领居住证</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73" w:lineRule="atLeas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center"/>
              <w:rPr>
                <w:rFonts w:ascii="宋体" w:hAnsi="宋体" w:cs="宋体"/>
                <w:kern w:val="0"/>
                <w:sz w:val="24"/>
              </w:rPr>
            </w:pPr>
            <w:r>
              <w:rPr>
                <w:kern w:val="0"/>
                <w:szCs w:val="21"/>
              </w:rPr>
              <w:t>21</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流动人口在居住地连续就读的证明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教育主管部门、学校</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县（市、区）公安机关或受委托、授权部门</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申领居住证</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center"/>
              <w:rPr>
                <w:rFonts w:ascii="宋体" w:hAnsi="宋体" w:cs="宋体"/>
                <w:kern w:val="0"/>
                <w:sz w:val="24"/>
              </w:rPr>
            </w:pPr>
            <w:r>
              <w:rPr>
                <w:kern w:val="0"/>
                <w:szCs w:val="21"/>
              </w:rPr>
              <w:t>22</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向非常住户口所在地的县级以上公安机关或者指定的公安派出所提出申请办理边境通行需要</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所在工作单位</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省、市、县三级公安机关或者指定的公安派出所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办理边境通行</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center"/>
              <w:rPr>
                <w:rFonts w:ascii="宋体" w:hAnsi="宋体" w:cs="宋体"/>
                <w:kern w:val="0"/>
                <w:sz w:val="24"/>
              </w:rPr>
            </w:pPr>
            <w:r>
              <w:rPr>
                <w:kern w:val="0"/>
                <w:szCs w:val="21"/>
              </w:rPr>
              <w:t>23</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爆破作业区域证明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国土资源部门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市公安局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申请办理爆破作业单位许可证（非营业性）</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部门核查、数据共享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center"/>
              <w:rPr>
                <w:rFonts w:ascii="宋体" w:hAnsi="宋体" w:cs="宋体"/>
                <w:kern w:val="0"/>
                <w:sz w:val="24"/>
              </w:rPr>
            </w:pPr>
            <w:r>
              <w:rPr>
                <w:kern w:val="0"/>
                <w:szCs w:val="21"/>
              </w:rPr>
              <w:t>24</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专用基金设备情况</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会计师事务所</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市公安局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注册资金、净资产、专用设备净值的有效证明</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部门核查、数据共享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center"/>
              <w:rPr>
                <w:rFonts w:ascii="宋体" w:hAnsi="宋体" w:cs="宋体"/>
                <w:kern w:val="0"/>
                <w:sz w:val="24"/>
              </w:rPr>
            </w:pPr>
            <w:r>
              <w:rPr>
                <w:kern w:val="0"/>
                <w:szCs w:val="21"/>
              </w:rPr>
              <w:t>25</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设立或变更互联网上网服务营业场所管理员资质、网络地址和必要的硬件设施</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网络运营商</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市、县两级公安机关</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互联网上网服务营业场所信息网络安全审核</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内部核查、数据共享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center"/>
              <w:rPr>
                <w:rFonts w:ascii="宋体" w:hAnsi="宋体" w:cs="宋体"/>
                <w:kern w:val="0"/>
                <w:sz w:val="24"/>
              </w:rPr>
            </w:pPr>
            <w:r>
              <w:rPr>
                <w:kern w:val="0"/>
                <w:szCs w:val="21"/>
              </w:rPr>
              <w:t>26</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设立或变更互联网上网服务营业场所管理员资质、网络地址和必要的硬件设施</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网络运营商</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市、县两级公安机关</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互联网上网服务营业场所申请经营单位变更备案</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内部核查、数据共享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center"/>
              <w:rPr>
                <w:rFonts w:ascii="宋体" w:hAnsi="宋体" w:cs="宋体"/>
                <w:kern w:val="0"/>
                <w:sz w:val="24"/>
              </w:rPr>
            </w:pPr>
            <w:r>
              <w:rPr>
                <w:kern w:val="0"/>
                <w:szCs w:val="21"/>
              </w:rPr>
              <w:t>27</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无毕业证的人具有初中以上学历</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教育部门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市公安局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保安员证核发</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center"/>
              <w:rPr>
                <w:rFonts w:ascii="宋体" w:hAnsi="宋体" w:cs="宋体"/>
                <w:kern w:val="0"/>
                <w:sz w:val="24"/>
              </w:rPr>
            </w:pPr>
            <w:r>
              <w:rPr>
                <w:kern w:val="0"/>
                <w:szCs w:val="21"/>
              </w:rPr>
              <w:t>28</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机动车所有人身证明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各派出所</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县（市、区）公安机关</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机动车登记</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center"/>
              <w:rPr>
                <w:rFonts w:ascii="宋体" w:hAnsi="宋体" w:cs="宋体"/>
                <w:kern w:val="0"/>
                <w:sz w:val="24"/>
              </w:rPr>
            </w:pPr>
            <w:r>
              <w:rPr>
                <w:kern w:val="0"/>
                <w:szCs w:val="21"/>
              </w:rPr>
              <w:t>29</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主要管理人员从业资格、工作经验证明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申请单位（人）提交</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市公安局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设立保安服务公司审批</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宋体" w:hAnsi="宋体" w:cs="宋体"/>
                <w:kern w:val="0"/>
                <w:sz w:val="24"/>
              </w:rPr>
            </w:pPr>
            <w:r>
              <w:rPr>
                <w:rFonts w:hint="eastAsia" w:hAnsi="宋体" w:cs="宋体"/>
                <w:kern w:val="0"/>
                <w:szCs w:val="21"/>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30</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拟任的保安服务公司法定代表人和总经理副总经理等主要管理人员（户籍非本省）无被刑事处罚、劳动教养、收容教育、强制隔离戒毒记录</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申请单位（人）提交</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市公安局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设立保安服务公司审批</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31</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捡拾弃婴及查找不到亲生父母证明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公安部门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市民政局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涉港澳台居民及华侨的收养登记</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32</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送养人有特殊困难无力抚养的证明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所在单位或者村（居）民委员会</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市民政局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涉港澳台居民及华侨的收养登记</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主动上门核查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33</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死亡证明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法院、公安、医疗等相关部门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市民政局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涉港澳台居民及华侨的收养登记</w:t>
            </w:r>
            <w:r>
              <w:rPr>
                <w:kern w:val="0"/>
                <w:szCs w:val="21"/>
              </w:rPr>
              <w:t>/</w:t>
            </w:r>
            <w:r>
              <w:rPr>
                <w:rFonts w:hint="eastAsia" w:hAnsi="宋体" w:cs="宋体"/>
                <w:kern w:val="0"/>
                <w:szCs w:val="21"/>
              </w:rPr>
              <w:t>孤儿认定及基本生活费给付</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34</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下落不明证明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公安部门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市民政局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涉港澳台居民及华侨的收养登记</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35</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送养人与被收养人的亲属关系证明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公安、司法部门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市民政局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涉港澳台居民及华侨的收养登记</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主动上门核查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36</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被收养人与收养人三代以内同辈旁系血亲关系证明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公安、司法部门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市民政局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涉港澳台居民及华侨的收养登记</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主动上门核查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37</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监护关系证明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法院</w:t>
            </w:r>
            <w:r>
              <w:rPr>
                <w:rFonts w:hint="eastAsia" w:cs="宋体"/>
                <w:kern w:val="0"/>
                <w:szCs w:val="21"/>
              </w:rPr>
              <w:t>、</w:t>
            </w:r>
            <w:r>
              <w:rPr>
                <w:rFonts w:hint="eastAsia" w:hAnsi="宋体" w:cs="宋体"/>
                <w:kern w:val="0"/>
                <w:szCs w:val="21"/>
              </w:rPr>
              <w:t>本人所在单位或者村（居）民委员会</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市民政局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涉港澳台居民及华侨的收养登记</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主动上门核查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38</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资产评估机构合伙人缴纳社保费证明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社会保险事业管理部门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市财政局（备案）</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资产评估机构财政监督管理</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39</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受害人近亲属关系证明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派出所</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市财政局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金华市道路交通事故社会救助基金家庭特殊困难一次性经济补助申请</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告知承诺方式、核查申请人的有效证件或凭证、部门间信息共享办理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40</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社保在职缴费一年以上证明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社会保险事业管理局</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市财政局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金华市道路交通事故社会救助基金家庭特殊困难一次性经济补助申请</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9"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41</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受害人为其家庭唯一或主要生活来源，家庭生活状况符合城乡低保标准或难以维持正常生活证明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民政部门及乡镇人民政府、街道办事处</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市财政局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金华市道路交通事故社会救助基金家庭特殊困难一次性经济补助申请</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告知承诺方式、核查申请人的有效证件或凭证、部门间信息共享办理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42</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申请人及其家庭成员经济状况证明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民政部门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市司法局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法律援助审批</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个人承诺或者民政部门低保人员内部纸质流转（参照义乌模式仅限金华市区申请人）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43</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人事档案存放证明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人事档案存放部门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市司法局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基层法律服务工作者执业申请</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spacing w:val="-6"/>
                <w:kern w:val="0"/>
                <w:szCs w:val="21"/>
              </w:rPr>
              <w:t>内部纸质流转（参照义乌模式仅限档案存放于金华人才交流中心的申请人）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44</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亲属关系证明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所在乡镇街道社区</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市人力社保局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工亡职工供养亲属待遇核准支付</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告知承诺方式</w:t>
            </w:r>
            <w:r>
              <w:rPr>
                <w:rFonts w:hint="eastAsia" w:cs="宋体"/>
                <w:kern w:val="0"/>
                <w:szCs w:val="21"/>
              </w:rPr>
              <w:t>、</w:t>
            </w:r>
            <w:r>
              <w:rPr>
                <w:rFonts w:hint="eastAsia" w:hAnsi="宋体" w:cs="宋体"/>
                <w:kern w:val="0"/>
                <w:szCs w:val="21"/>
              </w:rPr>
              <w:t>核查申请人的有效证件或凭证</w:t>
            </w:r>
            <w:r>
              <w:rPr>
                <w:rFonts w:hint="eastAsia" w:cs="宋体"/>
                <w:kern w:val="0"/>
                <w:szCs w:val="21"/>
              </w:rPr>
              <w:t>、</w:t>
            </w:r>
            <w:r>
              <w:rPr>
                <w:rFonts w:hint="eastAsia" w:hAnsi="宋体" w:cs="宋体"/>
                <w:kern w:val="0"/>
                <w:szCs w:val="21"/>
              </w:rPr>
              <w:t>部门间信息共享办理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45</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供养亲属无生活来源证明（</w:t>
            </w:r>
            <w:r>
              <w:rPr>
                <w:kern w:val="0"/>
                <w:szCs w:val="21"/>
              </w:rPr>
              <w:t>18</w:t>
            </w:r>
            <w:r>
              <w:rPr>
                <w:rFonts w:hint="eastAsia" w:hAnsi="宋体" w:cs="宋体"/>
                <w:kern w:val="0"/>
                <w:szCs w:val="21"/>
              </w:rPr>
              <w:t>周岁以上提供）</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所在乡镇街道社区</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市人力社保局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工亡职工供养亲属待遇核准支付</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告知承诺方式</w:t>
            </w:r>
            <w:r>
              <w:rPr>
                <w:rFonts w:hint="eastAsia" w:cs="宋体"/>
                <w:kern w:val="0"/>
                <w:szCs w:val="21"/>
              </w:rPr>
              <w:t>、</w:t>
            </w:r>
            <w:r>
              <w:rPr>
                <w:rFonts w:hint="eastAsia" w:hAnsi="宋体" w:cs="宋体"/>
                <w:kern w:val="0"/>
                <w:szCs w:val="21"/>
              </w:rPr>
              <w:t>核查申请人的有效证件或凭证</w:t>
            </w:r>
            <w:r>
              <w:rPr>
                <w:rFonts w:hint="eastAsia" w:cs="宋体"/>
                <w:kern w:val="0"/>
                <w:szCs w:val="21"/>
              </w:rPr>
              <w:t>、</w:t>
            </w:r>
            <w:r>
              <w:rPr>
                <w:rFonts w:hint="eastAsia" w:hAnsi="宋体" w:cs="宋体"/>
                <w:kern w:val="0"/>
                <w:szCs w:val="21"/>
              </w:rPr>
              <w:t>部门间信息共享办理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46</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与被继承人身份关系证明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所在乡镇街道社区</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市人力社保局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达到法定退休年龄前终止参保关系待遇核准支付</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告知承诺方式</w:t>
            </w:r>
            <w:r>
              <w:rPr>
                <w:rFonts w:hint="eastAsia" w:cs="宋体"/>
                <w:kern w:val="0"/>
                <w:szCs w:val="21"/>
              </w:rPr>
              <w:t>、</w:t>
            </w:r>
            <w:r>
              <w:rPr>
                <w:rFonts w:hint="eastAsia" w:hAnsi="宋体" w:cs="宋体"/>
                <w:kern w:val="0"/>
                <w:szCs w:val="21"/>
              </w:rPr>
              <w:t>核查申请人的有效证件或凭证</w:t>
            </w:r>
            <w:r>
              <w:rPr>
                <w:rFonts w:hint="eastAsia" w:cs="宋体"/>
                <w:kern w:val="0"/>
                <w:szCs w:val="21"/>
              </w:rPr>
              <w:t>、</w:t>
            </w:r>
            <w:r>
              <w:rPr>
                <w:rFonts w:hint="eastAsia" w:hAnsi="宋体" w:cs="宋体"/>
                <w:kern w:val="0"/>
                <w:szCs w:val="21"/>
              </w:rPr>
              <w:t>部门间信息共享办理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47</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经街道或乡政府确认的无经济收入证明（供养关系为夫妻或父母的需提供）</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所在街道或乡政府</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市人力社保局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参保人员死亡遗属供养资格确认</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告知承诺方式</w:t>
            </w:r>
            <w:r>
              <w:rPr>
                <w:rFonts w:hint="eastAsia" w:cs="宋体"/>
                <w:kern w:val="0"/>
                <w:szCs w:val="21"/>
              </w:rPr>
              <w:t>、</w:t>
            </w:r>
            <w:r>
              <w:rPr>
                <w:rFonts w:hint="eastAsia" w:hAnsi="宋体" w:cs="宋体"/>
                <w:kern w:val="0"/>
                <w:szCs w:val="21"/>
              </w:rPr>
              <w:t>核查申请人的有效证件或凭证</w:t>
            </w:r>
            <w:r>
              <w:rPr>
                <w:rFonts w:hint="eastAsia" w:cs="宋体"/>
                <w:kern w:val="0"/>
                <w:szCs w:val="21"/>
              </w:rPr>
              <w:t>、</w:t>
            </w:r>
            <w:r>
              <w:rPr>
                <w:rFonts w:hint="eastAsia" w:hAnsi="宋体" w:cs="宋体"/>
                <w:kern w:val="0"/>
                <w:szCs w:val="21"/>
              </w:rPr>
              <w:t>部门间信息共享办理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48</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其他直系亲属在单位未享受供养待遇的证明（供养关系为父母的需提供）</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所在乡镇街道社区</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市人力社保局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参保人员死亡遗属供养资格确认</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告知承诺方式</w:t>
            </w:r>
            <w:r>
              <w:rPr>
                <w:rFonts w:hint="eastAsia" w:cs="宋体"/>
                <w:kern w:val="0"/>
                <w:szCs w:val="21"/>
              </w:rPr>
              <w:t>、</w:t>
            </w:r>
            <w:r>
              <w:rPr>
                <w:rFonts w:hint="eastAsia" w:hAnsi="宋体" w:cs="宋体"/>
                <w:kern w:val="0"/>
                <w:szCs w:val="21"/>
              </w:rPr>
              <w:t>核查申请人的有效证件或凭证</w:t>
            </w:r>
            <w:r>
              <w:rPr>
                <w:rFonts w:hint="eastAsia" w:cs="宋体"/>
                <w:kern w:val="0"/>
                <w:szCs w:val="21"/>
              </w:rPr>
              <w:t>、</w:t>
            </w:r>
            <w:r>
              <w:rPr>
                <w:rFonts w:hint="eastAsia" w:hAnsi="宋体" w:cs="宋体"/>
                <w:kern w:val="0"/>
                <w:szCs w:val="21"/>
              </w:rPr>
              <w:t>部门间信息共享办理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49</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在校就读证明（子女</w:t>
            </w:r>
            <w:r>
              <w:rPr>
                <w:kern w:val="0"/>
                <w:szCs w:val="21"/>
              </w:rPr>
              <w:t>18</w:t>
            </w:r>
            <w:r>
              <w:rPr>
                <w:rFonts w:hint="eastAsia" w:hAnsi="宋体" w:cs="宋体"/>
                <w:kern w:val="0"/>
                <w:szCs w:val="21"/>
              </w:rPr>
              <w:t>周岁前已经在普通高校就读的需提供）</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普通高校</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市人力社保局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参保人员死亡遗属供养资格确认</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告知承诺方式</w:t>
            </w:r>
            <w:r>
              <w:rPr>
                <w:rFonts w:hint="eastAsia" w:cs="宋体"/>
                <w:kern w:val="0"/>
                <w:szCs w:val="21"/>
              </w:rPr>
              <w:t>、</w:t>
            </w:r>
            <w:r>
              <w:rPr>
                <w:rFonts w:hint="eastAsia" w:hAnsi="宋体" w:cs="宋体"/>
                <w:kern w:val="0"/>
                <w:szCs w:val="21"/>
              </w:rPr>
              <w:t>核查申请人的有效证件或凭证</w:t>
            </w:r>
            <w:r>
              <w:rPr>
                <w:rFonts w:hint="eastAsia" w:cs="宋体"/>
                <w:kern w:val="0"/>
                <w:szCs w:val="21"/>
              </w:rPr>
              <w:t>、</w:t>
            </w:r>
            <w:r>
              <w:rPr>
                <w:rFonts w:hint="eastAsia" w:hAnsi="宋体" w:cs="宋体"/>
                <w:kern w:val="0"/>
                <w:szCs w:val="21"/>
              </w:rPr>
              <w:t>部门间信息共享办理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50</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申领人与死亡失业人员的关系证明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所在乡镇街道社区</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市人力社保局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丧葬补助金和抚恤金核准支付</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告知承诺方式</w:t>
            </w:r>
            <w:r>
              <w:rPr>
                <w:rFonts w:hint="eastAsia" w:cs="宋体"/>
                <w:kern w:val="0"/>
                <w:szCs w:val="21"/>
              </w:rPr>
              <w:t>、</w:t>
            </w:r>
            <w:r>
              <w:rPr>
                <w:rFonts w:hint="eastAsia" w:hAnsi="宋体" w:cs="宋体"/>
                <w:kern w:val="0"/>
                <w:szCs w:val="21"/>
              </w:rPr>
              <w:t>核查申请人的有效证件或凭证</w:t>
            </w:r>
            <w:r>
              <w:rPr>
                <w:rFonts w:hint="eastAsia" w:cs="宋体"/>
                <w:kern w:val="0"/>
                <w:szCs w:val="21"/>
              </w:rPr>
              <w:t>、</w:t>
            </w:r>
            <w:r>
              <w:rPr>
                <w:rFonts w:hint="eastAsia" w:hAnsi="宋体" w:cs="宋体"/>
                <w:kern w:val="0"/>
                <w:szCs w:val="21"/>
              </w:rPr>
              <w:t>部门间信息共享办理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51</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采矿权与国家级和省级自然保护区、县级以上饮用水水源地、自然生态红线区、风景名胜区、森林公园等生态保护区不重叠</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环保、水利、林业、建设等部门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市自然资源局（林业局）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采矿权许可（延续）、采矿权许可（变更）、采矿权转让许可</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 w:val="24"/>
              </w:rPr>
            </w:pPr>
            <w:r>
              <w:rPr>
                <w:kern w:val="0"/>
                <w:szCs w:val="21"/>
              </w:rPr>
              <w:t>52</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采矿权出让所得、矿产资源补偿费、治理备用金等相关规费的缴纳情况，采矿权属无争议，无违法行为，相关方案的审定等情况</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当地国土资源部门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市自然资源局（林业局）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采矿权许可（延续、变更、转让等）</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 w:val="24"/>
              </w:rPr>
            </w:pPr>
            <w:r>
              <w:rPr>
                <w:kern w:val="0"/>
                <w:szCs w:val="21"/>
              </w:rPr>
              <w:t>53</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林木权属证明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村（居）民委员会</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市自然资源局（林业局）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林木采伐许可</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 w:val="24"/>
              </w:rPr>
            </w:pPr>
            <w:r>
              <w:rPr>
                <w:kern w:val="0"/>
                <w:szCs w:val="21"/>
              </w:rPr>
              <w:t>54</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林木采伐公示证明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国有林场事业单位或村委会</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市自然资源局（林业局）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林木采伐许可</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 w:val="24"/>
              </w:rPr>
            </w:pPr>
            <w:r>
              <w:rPr>
                <w:kern w:val="0"/>
                <w:szCs w:val="21"/>
              </w:rPr>
              <w:t>55</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上年度采伐迹地更新验收证明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核发林木采伐许可证的部门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市自然资源局（林业局）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林木采伐许可</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 w:val="24"/>
              </w:rPr>
            </w:pPr>
            <w:r>
              <w:rPr>
                <w:kern w:val="0"/>
                <w:szCs w:val="21"/>
              </w:rPr>
              <w:t>56</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木材合法来源证明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当地村委会、林业站、县级以上林业种苗管理站部门或县级以上林业主管部门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市自然资源局（林业局）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木材运输许可</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 w:val="24"/>
              </w:rPr>
            </w:pPr>
            <w:r>
              <w:rPr>
                <w:kern w:val="0"/>
                <w:szCs w:val="21"/>
              </w:rPr>
              <w:t>57</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森林植物检疫证明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县级林业森检部门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市自然资源局（林业局）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木材运输许可</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 w:val="24"/>
              </w:rPr>
            </w:pPr>
            <w:r>
              <w:rPr>
                <w:kern w:val="0"/>
                <w:szCs w:val="21"/>
              </w:rPr>
              <w:t>58</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符合规划证明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省、市、县三级林业部门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市自然资源局（林业局）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建设用地使用林地审批</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 w:val="24"/>
              </w:rPr>
            </w:pPr>
            <w:r>
              <w:rPr>
                <w:kern w:val="0"/>
                <w:szCs w:val="21"/>
              </w:rPr>
              <w:t>59</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健康证明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医院</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市自然资源局（林业局）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狩猎证年检</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 w:val="24"/>
              </w:rPr>
            </w:pPr>
            <w:r>
              <w:rPr>
                <w:kern w:val="0"/>
                <w:szCs w:val="21"/>
              </w:rPr>
              <w:t>60</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企业主要人员申报前</w:t>
            </w:r>
            <w:r>
              <w:rPr>
                <w:kern w:val="0"/>
                <w:szCs w:val="21"/>
              </w:rPr>
              <w:t>1</w:t>
            </w:r>
            <w:r>
              <w:rPr>
                <w:rFonts w:hint="eastAsia" w:hAnsi="宋体" w:cs="宋体"/>
                <w:kern w:val="0"/>
                <w:szCs w:val="21"/>
              </w:rPr>
              <w:t>个月的社会保险证明（含社保缴费凭证）</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人力社保部门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市、县两级建设部门</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建筑业企业资质核准</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61</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办公场所证明、属于自有产权的出具产权证复印件；属于租用或借用的，出具租（借）方产权证和双方租赁合同或借用协议的复印件</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国土资源部门（产权正在办理当中，提供房管部门证明）</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市、县两级建设部门</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建筑业企业资质核准</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62</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申报资质上一年度或当期合法的财务报表（增项申报提供，一式一份，原件）</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会计师事务所</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市、县两级建设部门</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建筑业企业资质核准</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直接取消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63</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银行出具的到位资金证明或银行付款保函或保险保单或担保公司担保、无工程款拖欠承诺书（核发、变更、延续应提供）</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银行</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市、县两级建设部门</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施工许可证</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64</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企业专业管理人员相关证明材料（一式一份，职称证书复印件、身份证复印件、社保证明原件或复印件加盖社保管理部门公章、劳动合同原件或复印件加盖单位公章等）</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人力社保部门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市、县两级建设部门</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房地产开发企业资质核准</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65</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车辆</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车辆登记信息管理部门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市、县两级建设部门</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从事城市生活垃圾经营性清扫、收集、运输服务审批</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告知承诺、数据共享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66</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养老保险待遇发放及社保缴存证明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社保部门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市、县两级建设部门</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从事城市生活垃圾经营性清扫、收集、运输服务审批</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67</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人员证明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申报者提交</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市、县两级建设部门</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从事城市生活垃圾经营性清扫、收集、运输服务审批</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68</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场地使用证明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国土资源部门（产权正在办理中，提供房管部门证明）</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市、县两级建设部门</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从事城市生活垃圾经营性清扫、收集、运输服务审批</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69</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宅基地批建证明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乡镇土管部门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市、县两级建设部门</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申请公租房</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kern w:val="0"/>
                <w:szCs w:val="21"/>
              </w:rPr>
              <w:t>70</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车辆</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车辆登记信息管理部门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市、县两级建设部门</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申请公租房申请经济适用房</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告知承诺、数据共享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kern w:val="0"/>
                <w:szCs w:val="21"/>
              </w:rPr>
              <w:t>71</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家庭成员关系证明（户口不在一处的家庭成员情况）</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派出所</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市、县两级建设部门</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申请公租房申请经济适用房</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告知承诺、内部核查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kern w:val="0"/>
                <w:szCs w:val="21"/>
              </w:rPr>
              <w:t>72</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完税证明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个税缴收证明</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市、县两级建设部门</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申请公租房申请经济适用房</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数据共享、内部核查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kern w:val="0"/>
                <w:szCs w:val="21"/>
              </w:rPr>
              <w:t>73</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物业用房预留证明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开发企业提交</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市、县两级建设部门</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商品房预售许可</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直接取消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kern w:val="0"/>
                <w:szCs w:val="21"/>
              </w:rPr>
              <w:t>74</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监管账户按照合同约定的存在证明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开设监管账户的银行</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市、县两级建设部门</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商品房预售许可</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直接取消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kern w:val="0"/>
                <w:szCs w:val="21"/>
              </w:rPr>
              <w:t>75</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国家安全部门证明（适用于受让方为境外人士情形）</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国家安全部门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市、县两级建设部门</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房地产交易与成交价格申报审核</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kern w:val="0"/>
                <w:szCs w:val="21"/>
              </w:rPr>
              <w:t>76</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人员证明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中国房地产估价师与房地产经纪人学会</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市、县两级建设部门</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房地产经纪机构备案</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90" w:lineRule="atLeast"/>
              <w:jc w:val="center"/>
              <w:rPr>
                <w:rFonts w:ascii="宋体" w:hAnsi="宋体" w:cs="宋体"/>
                <w:kern w:val="0"/>
                <w:sz w:val="24"/>
              </w:rPr>
            </w:pPr>
            <w:r>
              <w:rPr>
                <w:kern w:val="0"/>
                <w:szCs w:val="21"/>
              </w:rPr>
              <w:t>77</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90" w:lineRule="atLeast"/>
              <w:jc w:val="left"/>
              <w:rPr>
                <w:rFonts w:ascii="宋体" w:hAnsi="宋体" w:cs="宋体"/>
                <w:kern w:val="0"/>
                <w:sz w:val="24"/>
              </w:rPr>
            </w:pPr>
            <w:r>
              <w:rPr>
                <w:rFonts w:hint="eastAsia" w:hAnsi="宋体" w:cs="宋体"/>
                <w:kern w:val="0"/>
                <w:szCs w:val="21"/>
              </w:rPr>
              <w:t>场地使用证明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90" w:lineRule="atLeast"/>
              <w:jc w:val="left"/>
              <w:rPr>
                <w:rFonts w:ascii="宋体" w:hAnsi="宋体" w:cs="宋体"/>
                <w:kern w:val="0"/>
                <w:sz w:val="24"/>
              </w:rPr>
            </w:pPr>
            <w:r>
              <w:rPr>
                <w:rFonts w:hint="eastAsia" w:hAnsi="宋体" w:cs="宋体"/>
                <w:kern w:val="0"/>
                <w:szCs w:val="21"/>
              </w:rPr>
              <w:t>国土资源部门（产权正在办理当中，提供房管部门证明）</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90" w:lineRule="atLeast"/>
              <w:jc w:val="left"/>
              <w:rPr>
                <w:rFonts w:ascii="宋体" w:hAnsi="宋体" w:cs="宋体"/>
                <w:kern w:val="0"/>
                <w:sz w:val="24"/>
              </w:rPr>
            </w:pPr>
            <w:r>
              <w:rPr>
                <w:rFonts w:hint="eastAsia" w:hAnsi="宋体" w:cs="宋体"/>
                <w:kern w:val="0"/>
                <w:szCs w:val="21"/>
              </w:rPr>
              <w:t>市、县两级建设部门</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90" w:lineRule="atLeast"/>
              <w:jc w:val="left"/>
              <w:rPr>
                <w:rFonts w:ascii="宋体" w:hAnsi="宋体" w:cs="宋体"/>
                <w:kern w:val="0"/>
                <w:sz w:val="24"/>
              </w:rPr>
            </w:pPr>
            <w:r>
              <w:rPr>
                <w:rFonts w:hint="eastAsia" w:hAnsi="宋体" w:cs="宋体"/>
                <w:kern w:val="0"/>
                <w:szCs w:val="21"/>
              </w:rPr>
              <w:t>房地产估价机构设立分支机构</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90" w:lineRule="atLeas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kern w:val="0"/>
                <w:szCs w:val="21"/>
              </w:rPr>
              <w:t>78</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资信证明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银行等金融机构</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市道路运输管理局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网络预约出租汽车客运经营许可</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内部流转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kern w:val="0"/>
                <w:szCs w:val="21"/>
              </w:rPr>
              <w:t>79</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通信工具和卫星定位装置安装证明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车辆生产厂家或社会化运营商</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市道路运输管理局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货运车辆营运证配发和年度审验</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kern w:val="0"/>
                <w:szCs w:val="21"/>
              </w:rPr>
              <w:t>80</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kern w:val="0"/>
                <w:szCs w:val="21"/>
              </w:rPr>
              <w:t>5</w:t>
            </w:r>
            <w:r>
              <w:rPr>
                <w:rFonts w:hint="eastAsia" w:hAnsi="宋体" w:cs="宋体"/>
                <w:kern w:val="0"/>
                <w:szCs w:val="21"/>
              </w:rPr>
              <w:t>年以上安全驾驶经历证明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公安机关交通管理部门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市道路运输管理局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机动车驾驶员培训经营许可</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内部流转（通过系统进行部门间核查，非纸质流转）（仅限本市核发的驾驶证，外地核发的驾驶证仍需当事人提交此证明）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kern w:val="0"/>
                <w:szCs w:val="21"/>
              </w:rPr>
              <w:t>81</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人员近</w:t>
            </w:r>
            <w:r>
              <w:rPr>
                <w:kern w:val="0"/>
                <w:szCs w:val="21"/>
              </w:rPr>
              <w:t>3</w:t>
            </w:r>
            <w:r>
              <w:rPr>
                <w:rFonts w:hint="eastAsia" w:hAnsi="宋体" w:cs="宋体"/>
                <w:kern w:val="0"/>
                <w:szCs w:val="21"/>
              </w:rPr>
              <w:t>年内无重大以上交通责任事故记录证明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公安机关交通管理部门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市道路运输管理局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道路运输从业人员资格认定</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内部流转（通过系统进行部门间核查，非纸质流转）（仅限本市核发的驾驶证，外地核发的驾驶证仍需当事人提交此证明）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kern w:val="0"/>
                <w:szCs w:val="21"/>
              </w:rPr>
              <w:t>82</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机动车驾驶人安全驾驶信用情况及背景审查（无暴力犯罪记录证明，无交通肇事犯罪、无危险驾驶犯罪记录证明、无吸毒记录证明、无饮酒后驾驶记录证明、最近连续</w:t>
            </w:r>
            <w:r>
              <w:rPr>
                <w:kern w:val="0"/>
                <w:szCs w:val="21"/>
              </w:rPr>
              <w:t>3</w:t>
            </w:r>
            <w:r>
              <w:rPr>
                <w:rFonts w:hint="eastAsia" w:hAnsi="宋体" w:cs="宋体"/>
                <w:kern w:val="0"/>
                <w:szCs w:val="21"/>
              </w:rPr>
              <w:t>个记分周期内没有记满</w:t>
            </w:r>
            <w:r>
              <w:rPr>
                <w:kern w:val="0"/>
                <w:szCs w:val="21"/>
              </w:rPr>
              <w:t>12</w:t>
            </w:r>
            <w:r>
              <w:rPr>
                <w:rFonts w:hint="eastAsia" w:hAnsi="宋体" w:cs="宋体"/>
                <w:kern w:val="0"/>
                <w:szCs w:val="21"/>
              </w:rPr>
              <w:t>分记录证明）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公安部门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市道路运输管理局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出租汽车驾驶员从业资格认定</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内部流转（通过系统进行部门间核查，非纸质流转）（仅限户籍为本省、驾驶证为金华市核发的人员），户籍非本省、驾驶证非金华市核发的申请该事项仍需自行提交此证明）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kern w:val="0"/>
                <w:szCs w:val="21"/>
              </w:rPr>
              <w:t>83</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项目的规划或建设依据文件复印件</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发改部门或其它审批部门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市港航局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航道通航条件影响评价审核</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kern w:val="0"/>
                <w:szCs w:val="21"/>
              </w:rPr>
              <w:t>84</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从业资历证明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港航部门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市港航局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水路运输业务经营许可</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内部纸质流转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kern w:val="0"/>
                <w:szCs w:val="21"/>
              </w:rPr>
              <w:t>85</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培训证明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港航部门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市港航局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内河船舶船员适任证书签发</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内部纸质流转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kern w:val="0"/>
                <w:szCs w:val="21"/>
              </w:rPr>
              <w:t>86</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《内河船舶船员适任岗位健康标准》的体检证明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医疗机构</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市港航局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内河船舶船员适任证书签发</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内部流转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kern w:val="0"/>
                <w:szCs w:val="21"/>
              </w:rPr>
              <w:t>87</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船舶所有权的证明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港航部门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市港航局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船舶所有权登记</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内部纸质流转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kern w:val="0"/>
                <w:szCs w:val="21"/>
              </w:rPr>
              <w:t>88</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法院拍卖证明文件</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法院</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市港航局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船舶营业运输证配发</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内部流转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kern w:val="0"/>
                <w:szCs w:val="21"/>
              </w:rPr>
              <w:t>89</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码头设施竣工验收证明文件</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发改部门或交通部门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市交通运输局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港口经营许可</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kern w:val="0"/>
                <w:szCs w:val="21"/>
              </w:rPr>
              <w:t>90</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仓库、堆场等固定设施竣工验收证明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发改部门或交通部门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市交通运输局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港口经营许可</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kern w:val="0"/>
                <w:szCs w:val="21"/>
              </w:rPr>
              <w:t>91</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法定代表人变更证明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市场监管部门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市交通运输局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法定代表人或者办公地址变更备案</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92</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船舶所有人的合法身份证明原件</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市场监管部门或公安部门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市港航局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船舶登记</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93</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抵押人和抵押权人的合法身份证明原件</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市场监管部门或公安部门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市港航局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船舶登记</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94</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出租人和承租人的身份证明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市场监管部门或公安部门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市港航局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船舶登记</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95</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调运出省的，还须提供运达地县级以上渔业行政主管部门的证明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运达地县级以上渔业行政主管部门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市农业农村局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野生水产苗种调运许可</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96</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生产药物及保健品的，提供药监部门出具的需用水生野生动物或其产品的证明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药监部门和医药生产企业</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市农业农村局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国家重点水生野生保护动物及其制品经营利用特许</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97</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继承、赠与、拍卖以及法院判决等原因取得所有权的，提交具有相应法律效力的证明文件</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公证机构或法院</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市农业农村局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内陆渔船渔业活动许可</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98</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采集地管理机构同意的证明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城市园林或者风景名胜区管理机构</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市农业农村局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采集或采伐国家重点保护的天然种质资源和食用菌种质资源许可</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99</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肉品品质检验人员资质证明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省级农业部门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市农业农村局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生猪定点屠宰场设立（含新建、扩建、改建、迁建）审批（设立）</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直接取消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100</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法定代表人无故意犯罪记录证明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公安部门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市商务局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对外劳务合作经营资格核准</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数据共享或企业承诺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101</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原公章已销毁证明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公安部门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市卫生健康委</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医疗机构使用麻醉药品、第一类精神药品许可（变更）变更医疗机构公章</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直接取消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102</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医师定期考核合格证明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各级卫健部门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市卫生健康委</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医师执业注册</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103</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亲属关系证明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村（居）民委员会</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金华市中心血站</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免费用血报销</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个人承诺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104</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无犯罪记录证明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属地公安部门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安邦护卫有限公司</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招聘员工</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企业统一到公安机关开具个人无犯罪记录证明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105</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企业股东股权变更纳税情况联系单</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税务部门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市市场监管局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个人股权（出资份额）变更登记</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106</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财产权转移手续的证明文件</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财产权登记主管部门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市市场监管局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有限公司（股份有限公司）设立、变更、注销登记</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直接取消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1"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107</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企业所在地食品药品监督管理部门提供的没有因违法经营被药品监督管理部门立案调查尚未结案，或已作出行政处罚决定尚未履行处罚的有关证明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企业所在地市场监管部门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市市场监管局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《药品经营许可证》（批发）变更</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3"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108</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企业所在地食品药品监督管理部门提供的没有因违法经营被药品监督管理部门立案调查尚未结案，或已作出行政处罚决定尚未履行处罚的有关证明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企业所在地市场监管部门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市场监管部门</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《药品经营许可证》（零售）变更、注销</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3"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109</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企业所在地食品药品监督管理部门提供的没有因违法经营被药品监督管理部门立案调查尚未结案，或已作出行政处罚决定尚未履行处罚的有关证明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企业所在地市场监管部门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市场监管部门</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《药品经营质量管理规范认证证书》（零售）变更</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110</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社会保险参保证明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人力社保部门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市场监管部门</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申请执业药师注册</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111</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企业近三年纳税情况的证明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税务部门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市场监管部门</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浙江省知名商号申报</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112</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企业近三年销售（服务）额情况的证明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统计部门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市市场监管局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浙江省知名商号申报</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3"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113</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场所合法使用证明（无法提供房屋使用材料的）</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所在地乡镇人民政府、街道办事处、各类工业（产业）园区管委会或村（居）民委员会</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市市场监管局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各类市场主体设立、变更登记</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申报承诺</w:t>
            </w:r>
            <w:r>
              <w:rPr>
                <w:rFonts w:hint="eastAsia" w:cs="宋体"/>
                <w:kern w:val="0"/>
                <w:szCs w:val="21"/>
              </w:rPr>
              <w:t>（</w:t>
            </w:r>
            <w:r>
              <w:rPr>
                <w:rFonts w:hint="eastAsia" w:hAnsi="宋体" w:cs="宋体"/>
                <w:kern w:val="0"/>
                <w:szCs w:val="21"/>
              </w:rPr>
              <w:t>不符合申报承诺的提供相关材料</w:t>
            </w:r>
            <w:r>
              <w:rPr>
                <w:rFonts w:hint="eastAsia"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kern w:val="0"/>
                <w:szCs w:val="21"/>
              </w:rPr>
              <w:t>114</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清税证明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税务部门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市市场监管局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市场主体注销登记、外国企业常驻代表机构注销登记、外国（地区）企业在中国境内从事生产经营活动注销核准</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依托统一数据共享交换平台系统和现有基础设施，可以直接核验企业清税信息的，数据共享，无法核验的仍需提交相关材料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9"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kern w:val="0"/>
                <w:szCs w:val="21"/>
              </w:rPr>
              <w:t>115</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困难职工收入证明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乡镇人民政府、街道办事处、职工及家庭成员所在单位出具的工资发放清单，家庭成员无工作单位的需提供居委会或村委会的无收入证明</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市总工会</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法援证明</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kern w:val="0"/>
                <w:szCs w:val="21"/>
              </w:rPr>
              <w:t>116</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上解工会经费证明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申请单位或各级工会财务部门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市总工会</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法人资格登记</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kern w:val="0"/>
                <w:szCs w:val="21"/>
              </w:rPr>
              <w:t>117</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收入证明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职工及家庭成员所在单位出具的工资发放清单，家庭成员无工作单位的需提供居委会或村委会的无收入证明</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市总工会</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困难职工申报</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承诺</w:t>
            </w:r>
            <w:r>
              <w:rPr>
                <w:rFonts w:hint="eastAsia" w:cs="宋体"/>
                <w:kern w:val="0"/>
                <w:szCs w:val="21"/>
              </w:rPr>
              <w:t>、</w:t>
            </w: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kern w:val="0"/>
                <w:szCs w:val="21"/>
              </w:rPr>
              <w:t>118</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引进人才证明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人才办</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市住房公积金管理中心</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住房公积金贷款业务办理</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kern w:val="0"/>
                <w:szCs w:val="21"/>
              </w:rPr>
              <w:t>119</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住房公积金缴存证明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异地住房公积金管理中心</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市住房公积金管理中心</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住房公积金贷款业务办理</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hAnsi="宋体" w:cs="宋体"/>
                <w:kern w:val="0"/>
                <w:szCs w:val="21"/>
              </w:rPr>
              <w:t>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center"/>
              <w:rPr>
                <w:rFonts w:ascii="宋体" w:hAnsi="宋体" w:cs="宋体"/>
                <w:kern w:val="0"/>
                <w:sz w:val="24"/>
              </w:rPr>
            </w:pPr>
            <w:r>
              <w:rPr>
                <w:kern w:val="0"/>
                <w:szCs w:val="21"/>
              </w:rPr>
              <w:t>120</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二手房公积金贷款抵押物状况表</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房管部门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市住房公积金管理中心</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住房公积金贷款业务办理</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center"/>
              <w:rPr>
                <w:rFonts w:ascii="宋体" w:hAnsi="宋体" w:cs="宋体"/>
                <w:kern w:val="0"/>
                <w:sz w:val="24"/>
              </w:rPr>
            </w:pPr>
            <w:r>
              <w:rPr>
                <w:kern w:val="0"/>
                <w:szCs w:val="21"/>
              </w:rPr>
              <w:t>121</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资金监督支付协议</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商业银行</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市住房公积金管理中心</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住房公积金贷款业务办理</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center"/>
              <w:rPr>
                <w:rFonts w:ascii="宋体" w:hAnsi="宋体" w:cs="宋体"/>
                <w:kern w:val="0"/>
                <w:sz w:val="24"/>
              </w:rPr>
            </w:pPr>
            <w:r>
              <w:rPr>
                <w:kern w:val="0"/>
                <w:szCs w:val="21"/>
              </w:rPr>
              <w:t>122</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售房款储存监收证明单</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房管部门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市住房公积金管理中心</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住房公积金贷款业务办理</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center"/>
              <w:rPr>
                <w:rFonts w:ascii="宋体" w:hAnsi="宋体" w:cs="宋体"/>
                <w:kern w:val="0"/>
                <w:sz w:val="24"/>
              </w:rPr>
            </w:pPr>
            <w:r>
              <w:rPr>
                <w:kern w:val="0"/>
                <w:szCs w:val="21"/>
              </w:rPr>
              <w:t>123</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拆迁安置房资金结算单</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拆迁单位</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市住房公积金管理中心</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住房公积金贷款业务办理</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center"/>
              <w:rPr>
                <w:rFonts w:ascii="宋体" w:hAnsi="宋体" w:cs="宋体"/>
                <w:kern w:val="0"/>
                <w:sz w:val="24"/>
              </w:rPr>
            </w:pPr>
            <w:r>
              <w:rPr>
                <w:kern w:val="0"/>
                <w:szCs w:val="21"/>
              </w:rPr>
              <w:t>124</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住房情况查询记录</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房管部门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市住房公积金管理中心</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住房公积金贷款业务办理</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center"/>
              <w:rPr>
                <w:rFonts w:ascii="宋体" w:hAnsi="宋体" w:cs="宋体"/>
                <w:kern w:val="0"/>
                <w:sz w:val="24"/>
              </w:rPr>
            </w:pPr>
            <w:r>
              <w:rPr>
                <w:kern w:val="0"/>
                <w:szCs w:val="21"/>
              </w:rPr>
              <w:t>125</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劳动合同解除或者终止的证明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职工原所在企业</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市住房公积金管理中心</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住房公积金提取业务办理</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center"/>
              <w:rPr>
                <w:rFonts w:ascii="宋体" w:hAnsi="宋体" w:cs="宋体"/>
                <w:kern w:val="0"/>
                <w:sz w:val="24"/>
              </w:rPr>
            </w:pPr>
            <w:r>
              <w:rPr>
                <w:kern w:val="0"/>
                <w:szCs w:val="21"/>
              </w:rPr>
              <w:t>126</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住房公积金缴存证明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异地住房公积金管理中心</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市住房公积金管理中心</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住房公积金提取业务办理</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center"/>
              <w:rPr>
                <w:rFonts w:ascii="宋体" w:hAnsi="宋体" w:cs="宋体"/>
                <w:kern w:val="0"/>
                <w:sz w:val="24"/>
              </w:rPr>
            </w:pPr>
            <w:r>
              <w:rPr>
                <w:kern w:val="0"/>
                <w:szCs w:val="21"/>
              </w:rPr>
              <w:t>127</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重大疾病证明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医疗机构或医保证明</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市住房公积金管理中心</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住房公积金提取业务办理</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center"/>
              <w:rPr>
                <w:rFonts w:ascii="宋体" w:hAnsi="宋体" w:cs="宋体"/>
                <w:kern w:val="0"/>
                <w:sz w:val="24"/>
              </w:rPr>
            </w:pPr>
            <w:r>
              <w:rPr>
                <w:kern w:val="0"/>
                <w:szCs w:val="21"/>
              </w:rPr>
              <w:t>128</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重大伤害证明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医疗机构或医保证明</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市住房公积金管理中心</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住房公积金提取业务办理</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center"/>
              <w:rPr>
                <w:rFonts w:ascii="宋体" w:hAnsi="宋体" w:cs="宋体"/>
                <w:kern w:val="0"/>
                <w:sz w:val="24"/>
              </w:rPr>
            </w:pPr>
            <w:r>
              <w:rPr>
                <w:kern w:val="0"/>
                <w:szCs w:val="21"/>
              </w:rPr>
              <w:t>129</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特困证明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总工会或街道办事处</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市住房公积金管理中心</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住房公积金提取业务办理</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center"/>
              <w:rPr>
                <w:rFonts w:ascii="宋体" w:hAnsi="宋体" w:cs="宋体"/>
                <w:kern w:val="0"/>
                <w:sz w:val="24"/>
              </w:rPr>
            </w:pPr>
            <w:r>
              <w:rPr>
                <w:kern w:val="0"/>
                <w:szCs w:val="21"/>
              </w:rPr>
              <w:t>130</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直系亲属关系证明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街道办事处、公安部门、所在工作单位</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市住房公积金管理中心</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住房公积金提取业务办理</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数据共享告知承诺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center"/>
              <w:rPr>
                <w:rFonts w:ascii="宋体" w:hAnsi="宋体" w:cs="宋体"/>
                <w:kern w:val="0"/>
                <w:sz w:val="24"/>
              </w:rPr>
            </w:pPr>
            <w:r>
              <w:rPr>
                <w:kern w:val="0"/>
                <w:szCs w:val="21"/>
              </w:rPr>
              <w:t>131</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收入证明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职工所在单位</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市住房公积金管理中心</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住房公积金贷款、退缴、基数调整、免缴业务办理</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center"/>
              <w:rPr>
                <w:rFonts w:ascii="宋体" w:hAnsi="宋体" w:cs="宋体"/>
                <w:kern w:val="0"/>
                <w:sz w:val="24"/>
              </w:rPr>
            </w:pPr>
            <w:r>
              <w:rPr>
                <w:kern w:val="0"/>
                <w:szCs w:val="21"/>
              </w:rPr>
              <w:t>132</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单位合并、分立、撤销、解散或破产证明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市场监管部门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市住房公积金管理中心</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住房公积金缴存、封存业务办理</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center"/>
              <w:rPr>
                <w:rFonts w:ascii="宋体" w:hAnsi="宋体" w:cs="宋体"/>
                <w:kern w:val="0"/>
                <w:sz w:val="24"/>
              </w:rPr>
            </w:pPr>
            <w:r>
              <w:rPr>
                <w:kern w:val="0"/>
                <w:szCs w:val="21"/>
              </w:rPr>
              <w:t>133</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个人个税缴纳证明（既可视为在某地工作证明，也可佐证收入证明）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税务部门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市住房公积金管理中心</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在父母、配偶、子女等工作地异地购房、偿还贷款本息提取、住房公积金贷款业务办理</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134</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单位职工代表大会或工会同意缓缴、降低比例的</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单位或单位工会</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市住房公积金管理中心</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住房公积金缴存业务</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135</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批地建房份额证明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村民委员会、国土资源部门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市住房公积金管理中心</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申请住房补贴、政策性住房等</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136</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职工申请补足配偶补贴收入证明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所在单位</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市房改办</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申请补足配偶补贴</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137</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房改证明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房改部门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拆迁安置部门</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农村、城镇拆迁安置</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138</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器官、遗体、角膜捐献证明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红十字会</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市殡仪馆</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殡仪馆火化优待服务</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取消，建议殡仪馆根据捐献证书提供服务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139</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贫困证明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乡镇人民政府、街道办事处及村（居）民委员会</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市红十字会</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市、县救助金申请</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乡镇街道及村、社区网上提供数据共享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140</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诊断证明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医院</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市红十字会</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市、县救助金申请</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医院出具诊断书及出院治疗小结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141</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建筑合法性证明（指需要部门盖章证明的建筑）</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县级以上政府（含政府办公室）或县级以上政府建设行政管理部门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市消防救援支队</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申请改建（含装修、功能变更等）消防设计审核（备案）</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内部核查、告知承诺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142</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乡镇、街道或者村委会出具的房产证明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乡镇人民政府、街道办事处或者村委会</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市邮政管理局</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分支机构设立以及分支机构地址变更备案事项</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直接取消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143</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户主死亡证明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公安部门或殡仪馆</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中国电信营业厅</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拆机或过户</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144</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死亡证明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公安部门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中国移动营业厅</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办理手机号码过户、补卡等产权类业务</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145</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身份证变更证明（变更姓名或证件号）</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公安部门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中国移动营业厅</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办理原证件登记的所有业务</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146</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新旧护照号码不一致同一人证明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国外使馆</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中国移动营业厅</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办理原证件登记的所有业务</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147</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营业执照变更证明（变更名称或证件号）</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市场监管部门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中国移动营业厅</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办理原证件登记的所有业务</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24"/>
              </w:rPr>
            </w:pPr>
            <w:r>
              <w:rPr>
                <w:kern w:val="0"/>
                <w:szCs w:val="21"/>
              </w:rPr>
              <w:t>148</w:t>
            </w:r>
          </w:p>
        </w:tc>
        <w:tc>
          <w:tcPr>
            <w:tcW w:w="2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死亡证明</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公安部门</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中国联通营业厅</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办理手机号码过户、补卡、销户等产权类业务</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 w:val="24"/>
              </w:rPr>
            </w:pPr>
            <w:r>
              <w:rPr>
                <w:rFonts w:hint="eastAsia" w:hAnsi="宋体" w:cs="宋体"/>
                <w:kern w:val="0"/>
                <w:szCs w:val="21"/>
              </w:rPr>
              <w:t>内部核查</w:t>
            </w:r>
          </w:p>
        </w:tc>
      </w:tr>
    </w:tbl>
    <w:p>
      <w:pPr>
        <w:widowControl/>
        <w:snapToGrid w:val="0"/>
        <w:spacing w:line="360" w:lineRule="exact"/>
        <w:ind w:firstLine="840" w:firstLineChars="350"/>
        <w:jc w:val="left"/>
        <w:rPr>
          <w:rFonts w:ascii="宋体" w:hAnsi="宋体" w:cs="宋体"/>
          <w:kern w:val="0"/>
          <w:sz w:val="24"/>
        </w:rPr>
      </w:pPr>
      <w:r>
        <w:rPr>
          <w:rFonts w:hint="eastAsia" w:ascii="宋体" w:hAnsi="宋体" w:cs="宋体"/>
          <w:kern w:val="0"/>
          <w:sz w:val="24"/>
        </w:rPr>
        <w:br w:type="page"/>
      </w:r>
      <w:r>
        <w:rPr>
          <w:kern w:val="0"/>
          <w:szCs w:val="21"/>
        </w:rPr>
        <w:t> </w:t>
      </w:r>
    </w:p>
    <w:tbl>
      <w:tblPr>
        <w:tblStyle w:val="4"/>
        <w:tblW w:w="134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3344"/>
        <w:gridCol w:w="1956"/>
        <w:gridCol w:w="7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blHeader/>
          <w:jc w:val="center"/>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ascii="宋体" w:hAnsi="宋体" w:cs="宋体"/>
                <w:kern w:val="0"/>
                <w:sz w:val="24"/>
              </w:rPr>
            </w:pPr>
            <w:r>
              <w:rPr>
                <w:rFonts w:hint="eastAsia" w:hAnsi="黑体" w:eastAsia="黑体" w:cs="宋体"/>
                <w:kern w:val="0"/>
                <w:szCs w:val="21"/>
              </w:rPr>
              <w:t>序号</w:t>
            </w:r>
          </w:p>
        </w:tc>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ascii="宋体" w:hAnsi="宋体" w:cs="宋体"/>
                <w:kern w:val="0"/>
                <w:sz w:val="24"/>
              </w:rPr>
            </w:pPr>
            <w:r>
              <w:rPr>
                <w:rFonts w:hint="eastAsia" w:hAnsi="黑体" w:eastAsia="黑体" w:cs="宋体"/>
                <w:kern w:val="0"/>
                <w:szCs w:val="21"/>
              </w:rPr>
              <w:t>证明名称</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ascii="宋体" w:hAnsi="宋体" w:cs="宋体"/>
                <w:kern w:val="0"/>
                <w:sz w:val="24"/>
              </w:rPr>
            </w:pPr>
            <w:r>
              <w:rPr>
                <w:rFonts w:hint="eastAsia" w:hAnsi="黑体" w:eastAsia="黑体" w:cs="宋体"/>
                <w:kern w:val="0"/>
                <w:szCs w:val="21"/>
              </w:rPr>
              <w:t>证明开具部门</w:t>
            </w:r>
          </w:p>
        </w:tc>
        <w:tc>
          <w:tcPr>
            <w:tcW w:w="7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ascii="宋体" w:hAnsi="宋体" w:cs="宋体"/>
                <w:kern w:val="0"/>
                <w:sz w:val="24"/>
              </w:rPr>
            </w:pPr>
            <w:r>
              <w:rPr>
                <w:rFonts w:hint="eastAsia" w:hAnsi="黑体" w:eastAsia="黑体" w:cs="宋体"/>
                <w:kern w:val="0"/>
                <w:szCs w:val="21"/>
              </w:rPr>
              <w:t>办事流程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34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ind w:firstLine="735" w:firstLineChars="350"/>
              <w:jc w:val="left"/>
              <w:rPr>
                <w:rFonts w:ascii="宋体" w:hAnsi="宋体" w:cs="宋体"/>
                <w:kern w:val="0"/>
                <w:sz w:val="24"/>
              </w:rPr>
            </w:pPr>
            <w:r>
              <w:rPr>
                <w:rFonts w:hint="eastAsia" w:hAnsi="宋体" w:cs="宋体"/>
                <w:kern w:val="0"/>
                <w:szCs w:val="21"/>
              </w:rPr>
              <w:t>银行系统清理证明清单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ascii="宋体" w:hAnsi="宋体" w:cs="宋体"/>
                <w:kern w:val="0"/>
                <w:sz w:val="24"/>
              </w:rPr>
            </w:pPr>
            <w:r>
              <w:rPr>
                <w:kern w:val="0"/>
                <w:szCs w:val="21"/>
              </w:rPr>
              <w:t>149</w:t>
            </w:r>
          </w:p>
        </w:tc>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他行</w:t>
            </w:r>
            <w:r>
              <w:rPr>
                <w:kern w:val="0"/>
                <w:szCs w:val="21"/>
              </w:rPr>
              <w:t>ATM</w:t>
            </w:r>
            <w:r>
              <w:rPr>
                <w:rFonts w:hint="eastAsia" w:hAnsi="宋体" w:cs="宋体"/>
                <w:kern w:val="0"/>
                <w:szCs w:val="21"/>
              </w:rPr>
              <w:t>机取款吞卡取回证明</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银行</w:t>
            </w:r>
          </w:p>
        </w:tc>
        <w:tc>
          <w:tcPr>
            <w:tcW w:w="7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直接取消，银行工作人员根据相关信息验证。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ascii="宋体" w:hAnsi="宋体" w:cs="宋体"/>
                <w:kern w:val="0"/>
                <w:sz w:val="24"/>
              </w:rPr>
            </w:pPr>
            <w:r>
              <w:rPr>
                <w:kern w:val="0"/>
                <w:szCs w:val="21"/>
              </w:rPr>
              <w:t>150</w:t>
            </w:r>
          </w:p>
        </w:tc>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婚姻证明（单身证明）</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民政部门</w:t>
            </w:r>
          </w:p>
        </w:tc>
        <w:tc>
          <w:tcPr>
            <w:tcW w:w="7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路径</w:t>
            </w:r>
            <w:r>
              <w:rPr>
                <w:kern w:val="0"/>
                <w:szCs w:val="21"/>
              </w:rPr>
              <w:t>1</w:t>
            </w:r>
            <w:r>
              <w:rPr>
                <w:rFonts w:hint="eastAsia" w:hAnsi="宋体" w:cs="宋体"/>
                <w:kern w:val="0"/>
                <w:szCs w:val="21"/>
              </w:rPr>
              <w:t>：本人在银行网点或指定的场所，通过大数据系统查询，银行相关工作人员做好现场见证手续。</w:t>
            </w:r>
          </w:p>
          <w:p>
            <w:pPr>
              <w:widowControl/>
              <w:adjustRightInd w:val="0"/>
              <w:snapToGrid w:val="0"/>
              <w:spacing w:line="300" w:lineRule="exact"/>
              <w:jc w:val="left"/>
              <w:rPr>
                <w:rFonts w:ascii="宋体" w:hAnsi="宋体" w:cs="宋体"/>
                <w:kern w:val="0"/>
                <w:sz w:val="24"/>
              </w:rPr>
            </w:pPr>
            <w:r>
              <w:rPr>
                <w:rFonts w:hint="eastAsia" w:hAnsi="宋体" w:cs="宋体"/>
                <w:kern w:val="0"/>
                <w:szCs w:val="21"/>
              </w:rPr>
              <w:t>路径</w:t>
            </w:r>
            <w:r>
              <w:rPr>
                <w:kern w:val="0"/>
                <w:szCs w:val="21"/>
              </w:rPr>
              <w:t>2</w:t>
            </w:r>
            <w:r>
              <w:rPr>
                <w:rFonts w:hint="eastAsia" w:hAnsi="宋体" w:cs="宋体"/>
                <w:kern w:val="0"/>
                <w:szCs w:val="21"/>
              </w:rPr>
              <w:t>：经本人授权后，银行工作人员通过大数据系统查询。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ascii="宋体" w:hAnsi="宋体" w:cs="宋体"/>
                <w:kern w:val="0"/>
                <w:sz w:val="24"/>
              </w:rPr>
            </w:pPr>
            <w:r>
              <w:rPr>
                <w:kern w:val="0"/>
                <w:szCs w:val="21"/>
              </w:rPr>
              <w:t>151</w:t>
            </w:r>
          </w:p>
        </w:tc>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工商章程确认证明</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市场监管部门</w:t>
            </w:r>
          </w:p>
        </w:tc>
        <w:tc>
          <w:tcPr>
            <w:tcW w:w="7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路径</w:t>
            </w:r>
            <w:r>
              <w:rPr>
                <w:kern w:val="0"/>
                <w:szCs w:val="21"/>
              </w:rPr>
              <w:t>1</w:t>
            </w:r>
            <w:r>
              <w:rPr>
                <w:rFonts w:hint="eastAsia" w:hAnsi="宋体" w:cs="宋体"/>
                <w:kern w:val="0"/>
                <w:szCs w:val="21"/>
              </w:rPr>
              <w:t>：企业法人或受委托的工作人员通过大数据系统查询，银行工作人员做好现场见证手续。</w:t>
            </w:r>
          </w:p>
          <w:p>
            <w:pPr>
              <w:widowControl/>
              <w:adjustRightInd w:val="0"/>
              <w:snapToGrid w:val="0"/>
              <w:spacing w:line="300" w:lineRule="exact"/>
              <w:jc w:val="left"/>
              <w:rPr>
                <w:rFonts w:ascii="宋体" w:hAnsi="宋体" w:cs="宋体"/>
                <w:kern w:val="0"/>
                <w:sz w:val="24"/>
              </w:rPr>
            </w:pPr>
            <w:r>
              <w:rPr>
                <w:rFonts w:hint="eastAsia" w:hAnsi="宋体" w:cs="宋体"/>
                <w:kern w:val="0"/>
                <w:szCs w:val="21"/>
              </w:rPr>
              <w:t>路径</w:t>
            </w:r>
            <w:r>
              <w:rPr>
                <w:kern w:val="0"/>
                <w:szCs w:val="21"/>
              </w:rPr>
              <w:t>2</w:t>
            </w:r>
            <w:r>
              <w:rPr>
                <w:rFonts w:hint="eastAsia" w:hAnsi="宋体" w:cs="宋体"/>
                <w:kern w:val="0"/>
                <w:szCs w:val="21"/>
              </w:rPr>
              <w:t>：经企业授权后，银行工作人员通过大数据系统查询。</w:t>
            </w:r>
          </w:p>
          <w:p>
            <w:pPr>
              <w:widowControl/>
              <w:adjustRightInd w:val="0"/>
              <w:snapToGrid w:val="0"/>
              <w:spacing w:line="300" w:lineRule="exact"/>
              <w:jc w:val="left"/>
              <w:rPr>
                <w:rFonts w:ascii="宋体" w:hAnsi="宋体" w:cs="宋体"/>
                <w:kern w:val="0"/>
                <w:sz w:val="24"/>
              </w:rPr>
            </w:pPr>
            <w:r>
              <w:rPr>
                <w:rFonts w:hint="eastAsia" w:hAnsi="宋体" w:cs="宋体"/>
                <w:kern w:val="0"/>
                <w:szCs w:val="21"/>
              </w:rPr>
              <w:t>路径</w:t>
            </w:r>
            <w:r>
              <w:rPr>
                <w:kern w:val="0"/>
                <w:szCs w:val="21"/>
              </w:rPr>
              <w:t>3</w:t>
            </w:r>
            <w:r>
              <w:rPr>
                <w:rFonts w:hint="eastAsia" w:hAnsi="宋体" w:cs="宋体"/>
                <w:kern w:val="0"/>
                <w:szCs w:val="21"/>
              </w:rPr>
              <w:t>：银行工作人员从“国家企业信用信息公示系统”等外部网站取得工商注册信息。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ascii="宋体" w:hAnsi="宋体" w:cs="宋体"/>
                <w:kern w:val="0"/>
                <w:sz w:val="24"/>
              </w:rPr>
            </w:pPr>
            <w:r>
              <w:rPr>
                <w:kern w:val="0"/>
                <w:szCs w:val="21"/>
              </w:rPr>
              <w:t>152</w:t>
            </w:r>
          </w:p>
        </w:tc>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企业工商变更登记情况证明</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市场监管部门</w:t>
            </w:r>
          </w:p>
        </w:tc>
        <w:tc>
          <w:tcPr>
            <w:tcW w:w="7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路径</w:t>
            </w:r>
            <w:r>
              <w:rPr>
                <w:kern w:val="0"/>
                <w:szCs w:val="21"/>
              </w:rPr>
              <w:t>1</w:t>
            </w:r>
            <w:r>
              <w:rPr>
                <w:rFonts w:hint="eastAsia" w:hAnsi="宋体" w:cs="宋体"/>
                <w:kern w:val="0"/>
                <w:szCs w:val="21"/>
              </w:rPr>
              <w:t>：企业法人或受委托的工作人员通过员通过大数据系统查询，银行工作人员做好现场见证手续。</w:t>
            </w:r>
          </w:p>
          <w:p>
            <w:pPr>
              <w:widowControl/>
              <w:adjustRightInd w:val="0"/>
              <w:snapToGrid w:val="0"/>
              <w:spacing w:line="300" w:lineRule="exact"/>
              <w:jc w:val="left"/>
              <w:rPr>
                <w:rFonts w:ascii="宋体" w:hAnsi="宋体" w:cs="宋体"/>
                <w:kern w:val="0"/>
                <w:sz w:val="24"/>
              </w:rPr>
            </w:pPr>
            <w:r>
              <w:rPr>
                <w:rFonts w:hint="eastAsia" w:hAnsi="宋体" w:cs="宋体"/>
                <w:kern w:val="0"/>
                <w:szCs w:val="21"/>
              </w:rPr>
              <w:t>路径</w:t>
            </w:r>
            <w:r>
              <w:rPr>
                <w:kern w:val="0"/>
                <w:szCs w:val="21"/>
              </w:rPr>
              <w:t>2</w:t>
            </w:r>
            <w:r>
              <w:rPr>
                <w:rFonts w:hint="eastAsia" w:hAnsi="宋体" w:cs="宋体"/>
                <w:kern w:val="0"/>
                <w:szCs w:val="21"/>
              </w:rPr>
              <w:t>：经企业授权后，银行工作人员通过大数据系统查询。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ascii="宋体" w:hAnsi="宋体" w:cs="宋体"/>
                <w:kern w:val="0"/>
                <w:sz w:val="24"/>
              </w:rPr>
            </w:pPr>
            <w:r>
              <w:rPr>
                <w:kern w:val="0"/>
                <w:szCs w:val="21"/>
              </w:rPr>
              <w:t>153</w:t>
            </w:r>
          </w:p>
        </w:tc>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居住证明</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公安部门</w:t>
            </w:r>
          </w:p>
        </w:tc>
        <w:tc>
          <w:tcPr>
            <w:tcW w:w="7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经本人授权后，银行工作人员通过大数据系统核查确认个人住址信息或提供近六个月的水电缴纳凭证、暂住证等材料证明。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ascii="宋体" w:hAnsi="宋体" w:cs="宋体"/>
                <w:kern w:val="0"/>
                <w:sz w:val="24"/>
              </w:rPr>
            </w:pPr>
            <w:r>
              <w:rPr>
                <w:kern w:val="0"/>
                <w:szCs w:val="21"/>
              </w:rPr>
              <w:t>154</w:t>
            </w:r>
          </w:p>
        </w:tc>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抵押物未被法院查封证明</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国土资源部门</w:t>
            </w:r>
          </w:p>
        </w:tc>
        <w:tc>
          <w:tcPr>
            <w:tcW w:w="7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银行工作人员通过</w:t>
            </w:r>
            <w:r>
              <w:rPr>
                <w:kern w:val="0"/>
                <w:szCs w:val="21"/>
              </w:rPr>
              <w:t>“</w:t>
            </w:r>
            <w:r>
              <w:rPr>
                <w:rFonts w:hint="eastAsia" w:hAnsi="宋体" w:cs="宋体"/>
                <w:kern w:val="0"/>
                <w:szCs w:val="21"/>
              </w:rPr>
              <w:t>金融企业服务系统</w:t>
            </w:r>
            <w:r>
              <w:rPr>
                <w:kern w:val="0"/>
                <w:szCs w:val="21"/>
              </w:rPr>
              <w:t>”</w:t>
            </w:r>
            <w:r>
              <w:rPr>
                <w:rFonts w:hint="eastAsia" w:hAnsi="宋体" w:cs="宋体"/>
                <w:kern w:val="0"/>
                <w:szCs w:val="21"/>
              </w:rPr>
              <w:t>或不动产抵押登记网上办理平台查询。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ascii="宋体" w:hAnsi="宋体" w:cs="宋体"/>
                <w:kern w:val="0"/>
                <w:sz w:val="24"/>
              </w:rPr>
            </w:pPr>
            <w:r>
              <w:rPr>
                <w:kern w:val="0"/>
                <w:szCs w:val="21"/>
              </w:rPr>
              <w:t>155</w:t>
            </w:r>
          </w:p>
        </w:tc>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信用卡持卡人死亡证明</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卫健部门</w:t>
            </w:r>
          </w:p>
        </w:tc>
        <w:tc>
          <w:tcPr>
            <w:tcW w:w="7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银行工作人员通过大数据系统查询。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90" w:lineRule="atLeast"/>
              <w:jc w:val="center"/>
              <w:rPr>
                <w:rFonts w:ascii="宋体" w:hAnsi="宋体" w:cs="宋体"/>
                <w:kern w:val="0"/>
                <w:sz w:val="24"/>
              </w:rPr>
            </w:pPr>
            <w:r>
              <w:rPr>
                <w:kern w:val="0"/>
                <w:szCs w:val="21"/>
              </w:rPr>
              <w:t>156</w:t>
            </w:r>
          </w:p>
        </w:tc>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90" w:lineRule="atLeast"/>
              <w:jc w:val="left"/>
              <w:rPr>
                <w:rFonts w:ascii="宋体" w:hAnsi="宋体" w:cs="宋体"/>
                <w:kern w:val="0"/>
                <w:sz w:val="24"/>
              </w:rPr>
            </w:pPr>
            <w:r>
              <w:rPr>
                <w:rFonts w:hint="eastAsia" w:hAnsi="宋体" w:cs="宋体"/>
                <w:kern w:val="0"/>
                <w:szCs w:val="21"/>
              </w:rPr>
              <w:t>无违法记录证明</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90" w:lineRule="atLeast"/>
              <w:jc w:val="left"/>
              <w:rPr>
                <w:rFonts w:ascii="宋体" w:hAnsi="宋体" w:cs="宋体"/>
                <w:kern w:val="0"/>
                <w:sz w:val="24"/>
              </w:rPr>
            </w:pPr>
            <w:r>
              <w:rPr>
                <w:rFonts w:hint="eastAsia" w:hAnsi="宋体" w:cs="宋体"/>
                <w:kern w:val="0"/>
                <w:szCs w:val="21"/>
              </w:rPr>
              <w:t>公安部门</w:t>
            </w:r>
          </w:p>
        </w:tc>
        <w:tc>
          <w:tcPr>
            <w:tcW w:w="7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90" w:lineRule="atLeast"/>
              <w:jc w:val="left"/>
              <w:rPr>
                <w:rFonts w:ascii="宋体" w:hAnsi="宋体" w:cs="宋体"/>
                <w:kern w:val="0"/>
                <w:sz w:val="24"/>
              </w:rPr>
            </w:pPr>
            <w:r>
              <w:rPr>
                <w:rFonts w:hint="eastAsia" w:hAnsi="宋体" w:cs="宋体"/>
                <w:kern w:val="0"/>
                <w:szCs w:val="21"/>
              </w:rPr>
              <w:t>银行通过大数据系统到公安部门进行核查。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ascii="宋体" w:hAnsi="宋体" w:cs="宋体"/>
                <w:kern w:val="0"/>
                <w:sz w:val="24"/>
              </w:rPr>
            </w:pPr>
            <w:r>
              <w:rPr>
                <w:kern w:val="0"/>
                <w:szCs w:val="21"/>
              </w:rPr>
              <w:t>157</w:t>
            </w:r>
          </w:p>
        </w:tc>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因案件造成相关记录的具体情况证明</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公安部门</w:t>
            </w:r>
          </w:p>
        </w:tc>
        <w:tc>
          <w:tcPr>
            <w:tcW w:w="7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银行通过大数据系统到公安部门进行核查。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ascii="宋体" w:hAnsi="宋体" w:cs="宋体"/>
                <w:kern w:val="0"/>
                <w:sz w:val="24"/>
              </w:rPr>
            </w:pPr>
            <w:r>
              <w:rPr>
                <w:kern w:val="0"/>
                <w:szCs w:val="21"/>
              </w:rPr>
              <w:t>158</w:t>
            </w:r>
          </w:p>
        </w:tc>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个人户籍关系证明</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公安部门</w:t>
            </w:r>
          </w:p>
        </w:tc>
        <w:tc>
          <w:tcPr>
            <w:tcW w:w="7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路径</w:t>
            </w:r>
            <w:r>
              <w:rPr>
                <w:kern w:val="0"/>
                <w:szCs w:val="21"/>
              </w:rPr>
              <w:t>1</w:t>
            </w:r>
            <w:r>
              <w:rPr>
                <w:rFonts w:hint="eastAsia" w:hAnsi="宋体" w:cs="宋体"/>
                <w:kern w:val="0"/>
                <w:szCs w:val="21"/>
              </w:rPr>
              <w:t>：本人通过大数据系统向公安部门提出申请，获取个人户籍资料后，凭此到银行办理相关业务。</w:t>
            </w:r>
          </w:p>
          <w:p>
            <w:pPr>
              <w:widowControl/>
              <w:adjustRightInd w:val="0"/>
              <w:snapToGrid w:val="0"/>
              <w:spacing w:line="300" w:lineRule="exact"/>
              <w:jc w:val="left"/>
              <w:rPr>
                <w:rFonts w:ascii="宋体" w:hAnsi="宋体" w:cs="宋体"/>
                <w:kern w:val="0"/>
                <w:sz w:val="24"/>
              </w:rPr>
            </w:pPr>
            <w:r>
              <w:rPr>
                <w:rFonts w:hint="eastAsia" w:hAnsi="宋体" w:cs="宋体"/>
                <w:kern w:val="0"/>
                <w:szCs w:val="21"/>
              </w:rPr>
              <w:t>路径</w:t>
            </w:r>
            <w:r>
              <w:rPr>
                <w:kern w:val="0"/>
                <w:szCs w:val="21"/>
              </w:rPr>
              <w:t>2</w:t>
            </w:r>
            <w:r>
              <w:rPr>
                <w:rFonts w:hint="eastAsia" w:hAnsi="宋体" w:cs="宋体"/>
                <w:kern w:val="0"/>
                <w:szCs w:val="21"/>
              </w:rPr>
              <w:t>：银行通过大数据系统联系公安部门进行核查。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ascii="宋体" w:hAnsi="宋体" w:cs="宋体"/>
                <w:kern w:val="0"/>
                <w:sz w:val="24"/>
              </w:rPr>
            </w:pPr>
            <w:r>
              <w:rPr>
                <w:kern w:val="0"/>
                <w:szCs w:val="21"/>
              </w:rPr>
              <w:t>159</w:t>
            </w:r>
          </w:p>
        </w:tc>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身份证号码相同的身份证明</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公安部门</w:t>
            </w:r>
          </w:p>
        </w:tc>
        <w:tc>
          <w:tcPr>
            <w:tcW w:w="7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银行通过大数据系统系统向公安部门发起查询需求进行核查。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ascii="宋体" w:hAnsi="宋体" w:cs="宋体"/>
                <w:kern w:val="0"/>
                <w:sz w:val="24"/>
              </w:rPr>
            </w:pPr>
            <w:r>
              <w:rPr>
                <w:kern w:val="0"/>
                <w:szCs w:val="21"/>
              </w:rPr>
              <w:t>160</w:t>
            </w:r>
          </w:p>
        </w:tc>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法院结案证明</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法院</w:t>
            </w:r>
          </w:p>
        </w:tc>
        <w:tc>
          <w:tcPr>
            <w:tcW w:w="7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路径</w:t>
            </w:r>
            <w:r>
              <w:rPr>
                <w:kern w:val="0"/>
                <w:szCs w:val="21"/>
              </w:rPr>
              <w:t>1</w:t>
            </w:r>
            <w:r>
              <w:rPr>
                <w:rFonts w:hint="eastAsia" w:hAnsi="宋体" w:cs="宋体"/>
                <w:kern w:val="0"/>
                <w:szCs w:val="21"/>
              </w:rPr>
              <w:t>：经本人授权后，银行工作人员通过人行征信系统或相关系统查询。</w:t>
            </w:r>
          </w:p>
          <w:p>
            <w:pPr>
              <w:widowControl/>
              <w:adjustRightInd w:val="0"/>
              <w:snapToGrid w:val="0"/>
              <w:spacing w:line="300" w:lineRule="exact"/>
              <w:jc w:val="left"/>
              <w:rPr>
                <w:rFonts w:ascii="宋体" w:hAnsi="宋体" w:cs="宋体"/>
                <w:kern w:val="0"/>
                <w:sz w:val="24"/>
              </w:rPr>
            </w:pPr>
            <w:r>
              <w:rPr>
                <w:rFonts w:hint="eastAsia" w:hAnsi="宋体" w:cs="宋体"/>
                <w:kern w:val="0"/>
                <w:szCs w:val="21"/>
              </w:rPr>
              <w:t>路径</w:t>
            </w:r>
            <w:r>
              <w:rPr>
                <w:kern w:val="0"/>
                <w:szCs w:val="21"/>
              </w:rPr>
              <w:t>2</w:t>
            </w:r>
            <w:r>
              <w:rPr>
                <w:rFonts w:hint="eastAsia" w:hAnsi="宋体" w:cs="宋体"/>
                <w:kern w:val="0"/>
                <w:szCs w:val="21"/>
              </w:rPr>
              <w:t>：银行工作人员通过最高人民法院全国法院被执行人信息系统查询。</w:t>
            </w:r>
          </w:p>
          <w:p>
            <w:pPr>
              <w:widowControl/>
              <w:adjustRightInd w:val="0"/>
              <w:snapToGrid w:val="0"/>
              <w:spacing w:line="300" w:lineRule="exact"/>
              <w:jc w:val="left"/>
              <w:rPr>
                <w:rFonts w:ascii="宋体" w:hAnsi="宋体" w:cs="宋体"/>
                <w:kern w:val="0"/>
                <w:sz w:val="24"/>
              </w:rPr>
            </w:pPr>
            <w:r>
              <w:rPr>
                <w:rFonts w:hint="eastAsia" w:hAnsi="宋体" w:cs="宋体"/>
                <w:kern w:val="0"/>
                <w:szCs w:val="21"/>
              </w:rPr>
              <w:t>路径</w:t>
            </w:r>
            <w:r>
              <w:rPr>
                <w:kern w:val="0"/>
                <w:szCs w:val="21"/>
              </w:rPr>
              <w:t>3</w:t>
            </w:r>
            <w:r>
              <w:rPr>
                <w:rFonts w:hint="eastAsia" w:hAnsi="宋体" w:cs="宋体"/>
                <w:kern w:val="0"/>
                <w:szCs w:val="21"/>
              </w:rPr>
              <w:t>：查询结果不一致的，银行工作人员通过大数据系统联系法院进行核查。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ascii="宋体" w:hAnsi="宋体" w:cs="宋体"/>
                <w:kern w:val="0"/>
                <w:sz w:val="24"/>
              </w:rPr>
            </w:pPr>
            <w:r>
              <w:rPr>
                <w:kern w:val="0"/>
                <w:szCs w:val="21"/>
              </w:rPr>
              <w:t>161</w:t>
            </w:r>
          </w:p>
        </w:tc>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农村集体土地房产资产证明</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国土资源部门</w:t>
            </w:r>
          </w:p>
        </w:tc>
        <w:tc>
          <w:tcPr>
            <w:tcW w:w="7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间接取消，银行工作人员到实地核查。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ascii="宋体" w:hAnsi="宋体" w:cs="宋体"/>
                <w:kern w:val="0"/>
                <w:sz w:val="24"/>
              </w:rPr>
            </w:pPr>
            <w:r>
              <w:rPr>
                <w:kern w:val="0"/>
                <w:szCs w:val="21"/>
              </w:rPr>
              <w:t>162</w:t>
            </w:r>
          </w:p>
        </w:tc>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医院就医情况证明</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卫健部门</w:t>
            </w:r>
          </w:p>
        </w:tc>
        <w:tc>
          <w:tcPr>
            <w:tcW w:w="7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间接取消，银行工作人员上门核查。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ascii="宋体" w:hAnsi="宋体" w:cs="宋体"/>
                <w:kern w:val="0"/>
                <w:sz w:val="24"/>
              </w:rPr>
            </w:pPr>
            <w:r>
              <w:rPr>
                <w:kern w:val="0"/>
                <w:szCs w:val="21"/>
              </w:rPr>
              <w:t>163</w:t>
            </w:r>
          </w:p>
        </w:tc>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银行账号属性证明</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银行</w:t>
            </w:r>
          </w:p>
        </w:tc>
        <w:tc>
          <w:tcPr>
            <w:tcW w:w="7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间接取消，采用同业核查。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ascii="宋体" w:hAnsi="宋体" w:cs="宋体"/>
                <w:kern w:val="0"/>
                <w:sz w:val="24"/>
              </w:rPr>
            </w:pPr>
            <w:r>
              <w:rPr>
                <w:kern w:val="0"/>
                <w:szCs w:val="21"/>
              </w:rPr>
              <w:t>164</w:t>
            </w:r>
          </w:p>
        </w:tc>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银行账户性质证明</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银行</w:t>
            </w:r>
          </w:p>
        </w:tc>
        <w:tc>
          <w:tcPr>
            <w:tcW w:w="7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间接取消，采用同业核查。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ascii="宋体" w:hAnsi="宋体" w:cs="宋体"/>
                <w:kern w:val="0"/>
                <w:sz w:val="24"/>
              </w:rPr>
            </w:pPr>
            <w:r>
              <w:rPr>
                <w:kern w:val="0"/>
                <w:szCs w:val="21"/>
              </w:rPr>
              <w:t>165</w:t>
            </w:r>
          </w:p>
        </w:tc>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已开立单位账户证明</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银行</w:t>
            </w:r>
          </w:p>
        </w:tc>
        <w:tc>
          <w:tcPr>
            <w:tcW w:w="7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间接取消，采用同业核查。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ascii="宋体" w:hAnsi="宋体" w:cs="宋体"/>
                <w:kern w:val="0"/>
                <w:sz w:val="24"/>
              </w:rPr>
            </w:pPr>
            <w:r>
              <w:rPr>
                <w:kern w:val="0"/>
                <w:szCs w:val="21"/>
              </w:rPr>
              <w:t>166</w:t>
            </w:r>
          </w:p>
        </w:tc>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信用卡已还清证明</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银行</w:t>
            </w:r>
          </w:p>
        </w:tc>
        <w:tc>
          <w:tcPr>
            <w:tcW w:w="7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路径</w:t>
            </w:r>
            <w:r>
              <w:rPr>
                <w:kern w:val="0"/>
                <w:szCs w:val="21"/>
              </w:rPr>
              <w:t>1</w:t>
            </w:r>
            <w:r>
              <w:rPr>
                <w:rFonts w:hint="eastAsia" w:hAnsi="宋体" w:cs="宋体"/>
                <w:kern w:val="0"/>
                <w:szCs w:val="21"/>
              </w:rPr>
              <w:t>：用银行账户明细流水等方式替代。</w:t>
            </w:r>
          </w:p>
          <w:p>
            <w:pPr>
              <w:widowControl/>
              <w:adjustRightInd w:val="0"/>
              <w:snapToGrid w:val="0"/>
              <w:spacing w:line="300" w:lineRule="exact"/>
              <w:jc w:val="left"/>
              <w:rPr>
                <w:rFonts w:ascii="宋体" w:hAnsi="宋体" w:cs="宋体"/>
                <w:kern w:val="0"/>
                <w:sz w:val="24"/>
              </w:rPr>
            </w:pPr>
            <w:r>
              <w:rPr>
                <w:rFonts w:hint="eastAsia" w:hAnsi="宋体" w:cs="宋体"/>
                <w:kern w:val="0"/>
                <w:szCs w:val="21"/>
              </w:rPr>
              <w:t>路径</w:t>
            </w:r>
            <w:r>
              <w:rPr>
                <w:kern w:val="0"/>
                <w:szCs w:val="21"/>
              </w:rPr>
              <w:t>2</w:t>
            </w:r>
            <w:r>
              <w:rPr>
                <w:rFonts w:hint="eastAsia" w:hAnsi="宋体" w:cs="宋体"/>
                <w:kern w:val="0"/>
                <w:szCs w:val="21"/>
              </w:rPr>
              <w:t>：经本人授权后，银行工作人员通过人民银行征信系统进行核查。</w:t>
            </w:r>
          </w:p>
          <w:p>
            <w:pPr>
              <w:widowControl/>
              <w:adjustRightInd w:val="0"/>
              <w:snapToGrid w:val="0"/>
              <w:spacing w:line="300" w:lineRule="exact"/>
              <w:jc w:val="left"/>
              <w:rPr>
                <w:rFonts w:ascii="宋体" w:hAnsi="宋体" w:cs="宋体"/>
                <w:kern w:val="0"/>
                <w:sz w:val="24"/>
              </w:rPr>
            </w:pPr>
            <w:r>
              <w:rPr>
                <w:rFonts w:hint="eastAsia" w:hAnsi="宋体" w:cs="宋体"/>
                <w:kern w:val="0"/>
                <w:szCs w:val="21"/>
              </w:rPr>
              <w:t>路径</w:t>
            </w:r>
            <w:r>
              <w:rPr>
                <w:kern w:val="0"/>
                <w:szCs w:val="21"/>
              </w:rPr>
              <w:t>3</w:t>
            </w:r>
            <w:r>
              <w:rPr>
                <w:rFonts w:hint="eastAsia" w:hAnsi="宋体" w:cs="宋体"/>
                <w:kern w:val="0"/>
                <w:szCs w:val="21"/>
              </w:rPr>
              <w:t>：本人在银行网点或指定的场所，通过网上银行或手机银行查询，银行相关工作人员做好现场见证手续。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ascii="宋体" w:hAnsi="宋体" w:cs="宋体"/>
                <w:kern w:val="0"/>
                <w:sz w:val="24"/>
              </w:rPr>
            </w:pPr>
            <w:r>
              <w:rPr>
                <w:kern w:val="0"/>
                <w:szCs w:val="21"/>
              </w:rPr>
              <w:t>167</w:t>
            </w:r>
          </w:p>
        </w:tc>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收入证明</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客户所在单位</w:t>
            </w:r>
          </w:p>
        </w:tc>
        <w:tc>
          <w:tcPr>
            <w:tcW w:w="7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间接取消，用工资单、银行流水等方式替代，可由客户自行选择是否提供相关材料。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ascii="宋体" w:hAnsi="宋体" w:cs="宋体"/>
                <w:kern w:val="0"/>
                <w:sz w:val="24"/>
              </w:rPr>
            </w:pPr>
            <w:r>
              <w:rPr>
                <w:kern w:val="0"/>
                <w:szCs w:val="21"/>
              </w:rPr>
              <w:t>168</w:t>
            </w:r>
          </w:p>
        </w:tc>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新旧护照号码不一致同一人</w:t>
            </w:r>
          </w:p>
          <w:p>
            <w:pPr>
              <w:widowControl/>
              <w:adjustRightInd w:val="0"/>
              <w:snapToGrid w:val="0"/>
              <w:spacing w:line="300" w:lineRule="exact"/>
              <w:jc w:val="left"/>
              <w:rPr>
                <w:rFonts w:ascii="宋体" w:hAnsi="宋体" w:cs="宋体"/>
                <w:kern w:val="0"/>
                <w:sz w:val="24"/>
              </w:rPr>
            </w:pPr>
            <w:r>
              <w:rPr>
                <w:rFonts w:hint="eastAsia" w:hAnsi="宋体" w:cs="宋体"/>
                <w:kern w:val="0"/>
                <w:szCs w:val="21"/>
              </w:rPr>
              <w:t>证明</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国外使领馆</w:t>
            </w:r>
          </w:p>
        </w:tc>
        <w:tc>
          <w:tcPr>
            <w:tcW w:w="7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通过大数据系统查询。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ascii="宋体" w:hAnsi="宋体" w:cs="宋体"/>
                <w:kern w:val="0"/>
                <w:sz w:val="24"/>
              </w:rPr>
            </w:pPr>
            <w:r>
              <w:rPr>
                <w:kern w:val="0"/>
                <w:szCs w:val="21"/>
              </w:rPr>
              <w:t>169</w:t>
            </w:r>
          </w:p>
        </w:tc>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护照信息不一致同一人证明</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国外使领馆</w:t>
            </w:r>
          </w:p>
        </w:tc>
        <w:tc>
          <w:tcPr>
            <w:tcW w:w="7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通过大数据系统查询。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ascii="宋体" w:hAnsi="宋体" w:cs="宋体"/>
                <w:kern w:val="0"/>
                <w:sz w:val="24"/>
              </w:rPr>
            </w:pPr>
            <w:r>
              <w:rPr>
                <w:kern w:val="0"/>
                <w:szCs w:val="21"/>
              </w:rPr>
              <w:t>170</w:t>
            </w:r>
          </w:p>
        </w:tc>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单位机构信用代码证</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银行</w:t>
            </w:r>
          </w:p>
        </w:tc>
        <w:tc>
          <w:tcPr>
            <w:tcW w:w="7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直接取消，银行工作人员根据</w:t>
            </w:r>
            <w:r>
              <w:rPr>
                <w:kern w:val="0"/>
                <w:szCs w:val="21"/>
              </w:rPr>
              <w:t>“</w:t>
            </w:r>
            <w:r>
              <w:rPr>
                <w:rFonts w:hint="eastAsia" w:hAnsi="宋体" w:cs="宋体"/>
                <w:kern w:val="0"/>
                <w:szCs w:val="21"/>
              </w:rPr>
              <w:t>机构信用代码证管理</w:t>
            </w:r>
            <w:r>
              <w:rPr>
                <w:kern w:val="0"/>
                <w:szCs w:val="21"/>
              </w:rPr>
              <w:t>”</w:t>
            </w:r>
            <w:r>
              <w:rPr>
                <w:rFonts w:hint="eastAsia" w:hAnsi="宋体" w:cs="宋体"/>
                <w:kern w:val="0"/>
                <w:szCs w:val="21"/>
              </w:rPr>
              <w:t>系统查询验证。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ascii="宋体" w:hAnsi="宋体" w:cs="宋体"/>
                <w:kern w:val="0"/>
                <w:sz w:val="24"/>
              </w:rPr>
            </w:pPr>
            <w:r>
              <w:rPr>
                <w:kern w:val="0"/>
                <w:szCs w:val="21"/>
              </w:rPr>
              <w:t>171</w:t>
            </w:r>
          </w:p>
        </w:tc>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开具存款证明用途证明</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客户</w:t>
            </w:r>
          </w:p>
        </w:tc>
        <w:tc>
          <w:tcPr>
            <w:tcW w:w="7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直接取消，银行工作人员当面核查。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34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ind w:firstLine="735" w:firstLineChars="350"/>
              <w:jc w:val="left"/>
              <w:rPr>
                <w:rFonts w:ascii="宋体" w:hAnsi="宋体" w:cs="宋体"/>
                <w:kern w:val="0"/>
                <w:sz w:val="24"/>
              </w:rPr>
            </w:pPr>
            <w:r>
              <w:rPr>
                <w:rFonts w:hint="eastAsia" w:hAnsi="宋体" w:cs="宋体"/>
                <w:kern w:val="0"/>
                <w:szCs w:val="21"/>
              </w:rPr>
              <w:t>保险系统清理证明清单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13" w:lineRule="atLeast"/>
              <w:jc w:val="center"/>
              <w:rPr>
                <w:rFonts w:ascii="宋体" w:hAnsi="宋体" w:cs="宋体"/>
                <w:kern w:val="0"/>
                <w:sz w:val="24"/>
              </w:rPr>
            </w:pPr>
            <w:r>
              <w:rPr>
                <w:kern w:val="0"/>
                <w:szCs w:val="21"/>
              </w:rPr>
              <w:t>172</w:t>
            </w:r>
          </w:p>
        </w:tc>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13" w:lineRule="atLeast"/>
              <w:jc w:val="left"/>
              <w:rPr>
                <w:rFonts w:ascii="宋体" w:hAnsi="宋体" w:cs="宋体"/>
                <w:kern w:val="0"/>
                <w:sz w:val="24"/>
              </w:rPr>
            </w:pPr>
            <w:r>
              <w:rPr>
                <w:rFonts w:hint="eastAsia" w:hAnsi="宋体" w:cs="宋体"/>
                <w:kern w:val="0"/>
                <w:szCs w:val="21"/>
              </w:rPr>
              <w:t>暂住证</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13" w:lineRule="atLeast"/>
              <w:jc w:val="left"/>
              <w:rPr>
                <w:rFonts w:ascii="宋体" w:hAnsi="宋体" w:cs="宋体"/>
                <w:kern w:val="0"/>
                <w:sz w:val="24"/>
              </w:rPr>
            </w:pPr>
            <w:r>
              <w:rPr>
                <w:rFonts w:hint="eastAsia" w:hAnsi="宋体" w:cs="宋体"/>
                <w:kern w:val="0"/>
                <w:szCs w:val="21"/>
              </w:rPr>
              <w:t>公安部门</w:t>
            </w:r>
          </w:p>
        </w:tc>
        <w:tc>
          <w:tcPr>
            <w:tcW w:w="7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13" w:lineRule="atLeast"/>
              <w:jc w:val="left"/>
              <w:rPr>
                <w:rFonts w:ascii="宋体" w:hAnsi="宋体" w:cs="宋体"/>
                <w:kern w:val="0"/>
                <w:sz w:val="24"/>
              </w:rPr>
            </w:pPr>
            <w:r>
              <w:rPr>
                <w:rFonts w:hint="eastAsia" w:hAnsi="宋体" w:cs="宋体"/>
                <w:kern w:val="0"/>
                <w:szCs w:val="21"/>
              </w:rPr>
              <w:t>直接取消。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174" w:lineRule="atLeast"/>
              <w:jc w:val="center"/>
              <w:rPr>
                <w:rFonts w:ascii="宋体" w:hAnsi="宋体" w:cs="宋体"/>
                <w:kern w:val="0"/>
                <w:sz w:val="24"/>
              </w:rPr>
            </w:pPr>
            <w:r>
              <w:rPr>
                <w:kern w:val="0"/>
                <w:szCs w:val="21"/>
              </w:rPr>
              <w:t>173</w:t>
            </w:r>
          </w:p>
        </w:tc>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174" w:lineRule="atLeast"/>
              <w:jc w:val="left"/>
              <w:rPr>
                <w:rFonts w:ascii="宋体" w:hAnsi="宋体" w:cs="宋体"/>
                <w:kern w:val="0"/>
                <w:sz w:val="24"/>
              </w:rPr>
            </w:pPr>
            <w:r>
              <w:rPr>
                <w:rFonts w:hint="eastAsia" w:hAnsi="宋体" w:cs="宋体"/>
                <w:kern w:val="0"/>
                <w:szCs w:val="21"/>
              </w:rPr>
              <w:t>意外伤害村委证明</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174" w:lineRule="atLeast"/>
              <w:jc w:val="left"/>
              <w:rPr>
                <w:rFonts w:ascii="宋体" w:hAnsi="宋体" w:cs="宋体"/>
                <w:kern w:val="0"/>
                <w:sz w:val="24"/>
              </w:rPr>
            </w:pPr>
            <w:r>
              <w:rPr>
                <w:rFonts w:hint="eastAsia" w:hAnsi="宋体" w:cs="宋体"/>
                <w:kern w:val="0"/>
                <w:szCs w:val="21"/>
              </w:rPr>
              <w:t>村（居）民委员会</w:t>
            </w:r>
          </w:p>
        </w:tc>
        <w:tc>
          <w:tcPr>
            <w:tcW w:w="7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174" w:lineRule="atLeast"/>
              <w:jc w:val="left"/>
              <w:rPr>
                <w:rFonts w:ascii="宋体" w:hAnsi="宋体" w:cs="宋体"/>
                <w:kern w:val="0"/>
                <w:sz w:val="24"/>
              </w:rPr>
            </w:pPr>
            <w:r>
              <w:rPr>
                <w:rFonts w:hint="eastAsia" w:hAnsi="宋体" w:cs="宋体"/>
                <w:kern w:val="0"/>
                <w:szCs w:val="21"/>
              </w:rPr>
              <w:t>直接取消，有需要的保险公司派人上门核实。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ascii="宋体" w:hAnsi="宋体" w:cs="宋体"/>
                <w:kern w:val="0"/>
                <w:sz w:val="24"/>
              </w:rPr>
            </w:pPr>
            <w:r>
              <w:rPr>
                <w:kern w:val="0"/>
                <w:szCs w:val="21"/>
              </w:rPr>
              <w:t>174</w:t>
            </w:r>
          </w:p>
        </w:tc>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死亡证明</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公安部门</w:t>
            </w:r>
          </w:p>
        </w:tc>
        <w:tc>
          <w:tcPr>
            <w:tcW w:w="7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保险公司工作人员通过大数据系统或智慧卫生平台查询。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ascii="宋体" w:hAnsi="宋体" w:cs="宋体"/>
                <w:kern w:val="0"/>
                <w:sz w:val="24"/>
              </w:rPr>
            </w:pPr>
            <w:r>
              <w:rPr>
                <w:kern w:val="0"/>
                <w:szCs w:val="21"/>
              </w:rPr>
              <w:t>175</w:t>
            </w:r>
          </w:p>
        </w:tc>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车辆报废证明</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公安部门</w:t>
            </w:r>
            <w:r>
              <w:rPr>
                <w:rFonts w:hint="eastAsia" w:cs="宋体"/>
                <w:kern w:val="0"/>
                <w:szCs w:val="21"/>
              </w:rPr>
              <w:t>、</w:t>
            </w:r>
            <w:r>
              <w:rPr>
                <w:rFonts w:hint="eastAsia" w:hAnsi="宋体" w:cs="宋体"/>
                <w:kern w:val="0"/>
                <w:szCs w:val="21"/>
              </w:rPr>
              <w:t>车管所</w:t>
            </w:r>
          </w:p>
        </w:tc>
        <w:tc>
          <w:tcPr>
            <w:tcW w:w="7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保险公司通过大数据系统到相关部门或再生资源回收公司进行核查。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10" w:lineRule="atLeast"/>
              <w:jc w:val="center"/>
              <w:rPr>
                <w:rFonts w:ascii="宋体" w:hAnsi="宋体" w:cs="宋体"/>
                <w:kern w:val="0"/>
                <w:sz w:val="24"/>
              </w:rPr>
            </w:pPr>
            <w:r>
              <w:rPr>
                <w:kern w:val="0"/>
                <w:szCs w:val="21"/>
              </w:rPr>
              <w:t>176</w:t>
            </w:r>
          </w:p>
        </w:tc>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10" w:lineRule="atLeast"/>
              <w:jc w:val="left"/>
              <w:rPr>
                <w:rFonts w:ascii="宋体" w:hAnsi="宋体" w:cs="宋体"/>
                <w:kern w:val="0"/>
                <w:sz w:val="24"/>
              </w:rPr>
            </w:pPr>
            <w:r>
              <w:rPr>
                <w:rFonts w:hint="eastAsia" w:hAnsi="宋体" w:cs="宋体"/>
                <w:kern w:val="0"/>
                <w:szCs w:val="21"/>
              </w:rPr>
              <w:t>家庭关系证明</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10" w:lineRule="atLeast"/>
              <w:jc w:val="left"/>
              <w:rPr>
                <w:rFonts w:ascii="宋体" w:hAnsi="宋体" w:cs="宋体"/>
                <w:kern w:val="0"/>
                <w:sz w:val="24"/>
              </w:rPr>
            </w:pPr>
            <w:r>
              <w:rPr>
                <w:rFonts w:hint="eastAsia" w:hAnsi="宋体" w:cs="宋体"/>
                <w:kern w:val="0"/>
                <w:szCs w:val="21"/>
              </w:rPr>
              <w:t>村（居）民委员会</w:t>
            </w:r>
          </w:p>
        </w:tc>
        <w:tc>
          <w:tcPr>
            <w:tcW w:w="7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10" w:lineRule="atLeast"/>
              <w:jc w:val="left"/>
              <w:rPr>
                <w:rFonts w:ascii="宋体" w:hAnsi="宋体" w:cs="宋体"/>
                <w:kern w:val="0"/>
                <w:sz w:val="24"/>
              </w:rPr>
            </w:pPr>
            <w:r>
              <w:rPr>
                <w:rFonts w:hint="eastAsia" w:hAnsi="宋体" w:cs="宋体"/>
                <w:kern w:val="0"/>
                <w:szCs w:val="21"/>
              </w:rPr>
              <w:t>保险公司通过大数据系统到公安部门进行核查。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ascii="宋体" w:hAnsi="宋体" w:cs="宋体"/>
                <w:kern w:val="0"/>
                <w:sz w:val="24"/>
              </w:rPr>
            </w:pPr>
            <w:r>
              <w:rPr>
                <w:kern w:val="0"/>
                <w:szCs w:val="21"/>
              </w:rPr>
              <w:t>177</w:t>
            </w:r>
          </w:p>
        </w:tc>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车辆登记证明</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交管部门</w:t>
            </w:r>
          </w:p>
        </w:tc>
        <w:tc>
          <w:tcPr>
            <w:tcW w:w="7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通过大数据系统到相关单位获取。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ascii="宋体" w:hAnsi="宋体" w:cs="宋体"/>
                <w:kern w:val="0"/>
                <w:sz w:val="24"/>
              </w:rPr>
            </w:pPr>
            <w:r>
              <w:rPr>
                <w:kern w:val="0"/>
                <w:szCs w:val="21"/>
              </w:rPr>
              <w:t>178</w:t>
            </w:r>
          </w:p>
        </w:tc>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收入证明</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客户所在单位</w:t>
            </w:r>
          </w:p>
        </w:tc>
        <w:tc>
          <w:tcPr>
            <w:tcW w:w="7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left"/>
              <w:rPr>
                <w:rFonts w:ascii="宋体" w:hAnsi="宋体" w:cs="宋体"/>
                <w:kern w:val="0"/>
                <w:sz w:val="24"/>
              </w:rPr>
            </w:pPr>
            <w:r>
              <w:rPr>
                <w:rFonts w:hint="eastAsia" w:hAnsi="宋体" w:cs="宋体"/>
                <w:kern w:val="0"/>
                <w:szCs w:val="21"/>
              </w:rPr>
              <w:t>间接取消，用工资单、银行流水等方式替代，可由客户自行选择是否提供相关材料。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191" w:lineRule="atLeast"/>
              <w:jc w:val="center"/>
              <w:rPr>
                <w:rFonts w:ascii="宋体" w:hAnsi="宋体" w:cs="宋体"/>
                <w:kern w:val="0"/>
                <w:sz w:val="24"/>
              </w:rPr>
            </w:pPr>
            <w:r>
              <w:rPr>
                <w:kern w:val="0"/>
                <w:szCs w:val="21"/>
              </w:rPr>
              <w:t>179</w:t>
            </w:r>
          </w:p>
        </w:tc>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191" w:lineRule="atLeast"/>
              <w:jc w:val="left"/>
              <w:rPr>
                <w:rFonts w:ascii="宋体" w:hAnsi="宋体" w:cs="宋体"/>
                <w:kern w:val="0"/>
                <w:sz w:val="24"/>
              </w:rPr>
            </w:pPr>
            <w:r>
              <w:rPr>
                <w:rFonts w:hint="eastAsia" w:hAnsi="宋体" w:cs="宋体"/>
                <w:kern w:val="0"/>
                <w:szCs w:val="21"/>
              </w:rPr>
              <w:t>火化证明</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191" w:lineRule="atLeast"/>
              <w:jc w:val="left"/>
              <w:rPr>
                <w:rFonts w:ascii="宋体" w:hAnsi="宋体" w:cs="宋体"/>
                <w:kern w:val="0"/>
                <w:sz w:val="24"/>
              </w:rPr>
            </w:pPr>
            <w:r>
              <w:rPr>
                <w:rFonts w:hint="eastAsia" w:hAnsi="宋体" w:cs="宋体"/>
                <w:kern w:val="0"/>
                <w:szCs w:val="21"/>
              </w:rPr>
              <w:t>殡仪馆</w:t>
            </w:r>
          </w:p>
        </w:tc>
        <w:tc>
          <w:tcPr>
            <w:tcW w:w="7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191" w:lineRule="atLeast"/>
              <w:jc w:val="left"/>
              <w:rPr>
                <w:rFonts w:ascii="宋体" w:hAnsi="宋体" w:cs="宋体"/>
                <w:kern w:val="0"/>
                <w:sz w:val="24"/>
              </w:rPr>
            </w:pPr>
            <w:r>
              <w:rPr>
                <w:rFonts w:hint="eastAsia" w:hAnsi="宋体" w:cs="宋体"/>
                <w:kern w:val="0"/>
                <w:szCs w:val="21"/>
              </w:rPr>
              <w:t>保险公司工作人员通过大数据系统获取。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138" w:lineRule="atLeast"/>
              <w:jc w:val="center"/>
              <w:rPr>
                <w:rFonts w:ascii="宋体" w:hAnsi="宋体" w:cs="宋体"/>
                <w:kern w:val="0"/>
                <w:sz w:val="24"/>
              </w:rPr>
            </w:pPr>
            <w:r>
              <w:rPr>
                <w:kern w:val="0"/>
                <w:szCs w:val="21"/>
              </w:rPr>
              <w:t>180</w:t>
            </w:r>
          </w:p>
        </w:tc>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138" w:lineRule="atLeast"/>
              <w:jc w:val="left"/>
              <w:rPr>
                <w:rFonts w:ascii="宋体" w:hAnsi="宋体" w:cs="宋体"/>
                <w:kern w:val="0"/>
                <w:sz w:val="24"/>
              </w:rPr>
            </w:pPr>
            <w:r>
              <w:rPr>
                <w:rFonts w:hint="eastAsia" w:hAnsi="宋体" w:cs="宋体"/>
                <w:kern w:val="0"/>
                <w:szCs w:val="21"/>
              </w:rPr>
              <w:t>意外事故证明</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138" w:lineRule="atLeast"/>
              <w:jc w:val="left"/>
              <w:rPr>
                <w:rFonts w:ascii="宋体" w:hAnsi="宋体" w:cs="宋体"/>
                <w:kern w:val="0"/>
                <w:sz w:val="24"/>
              </w:rPr>
            </w:pPr>
            <w:r>
              <w:rPr>
                <w:rFonts w:hint="eastAsia" w:hAnsi="宋体" w:cs="宋体"/>
                <w:kern w:val="0"/>
                <w:szCs w:val="21"/>
              </w:rPr>
              <w:t>公安部门</w:t>
            </w:r>
          </w:p>
        </w:tc>
        <w:tc>
          <w:tcPr>
            <w:tcW w:w="7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138" w:lineRule="atLeast"/>
              <w:jc w:val="left"/>
              <w:rPr>
                <w:rFonts w:ascii="宋体" w:hAnsi="宋体" w:cs="宋体"/>
                <w:kern w:val="0"/>
                <w:sz w:val="24"/>
              </w:rPr>
            </w:pPr>
            <w:r>
              <w:rPr>
                <w:rFonts w:hint="eastAsia" w:hAnsi="宋体" w:cs="宋体"/>
                <w:kern w:val="0"/>
                <w:szCs w:val="21"/>
              </w:rPr>
              <w:t>保险公司工作人员通过大数据系统获取。</w:t>
            </w:r>
          </w:p>
        </w:tc>
      </w:tr>
    </w:tbl>
    <w:p>
      <w:pPr>
        <w:widowControl/>
        <w:spacing w:line="360" w:lineRule="auto"/>
        <w:jc w:val="left"/>
        <w:rPr>
          <w:rFonts w:ascii="宋体" w:hAnsi="宋体" w:cs="宋体"/>
          <w:kern w:val="0"/>
          <w:sz w:val="24"/>
        </w:rPr>
        <w:sectPr>
          <w:pgSz w:w="15840" w:h="12240" w:orient="landscape"/>
          <w:pgMar w:top="1797" w:right="1440" w:bottom="1797" w:left="1440" w:header="720" w:footer="720" w:gutter="0"/>
          <w:cols w:space="720" w:num="1"/>
        </w:sectPr>
      </w:pPr>
    </w:p>
    <w:p>
      <w:pPr>
        <w:widowControl/>
        <w:snapToGrid w:val="0"/>
        <w:spacing w:line="600" w:lineRule="exact"/>
        <w:jc w:val="left"/>
        <w:rPr>
          <w:rFonts w:ascii="宋体" w:hAnsi="宋体" w:cs="宋体"/>
          <w:kern w:val="0"/>
          <w:sz w:val="24"/>
        </w:rPr>
      </w:pPr>
      <w:r>
        <w:rPr>
          <w:rFonts w:hint="eastAsia" w:ascii="仿宋_GB2312" w:hAnsi="宋体" w:eastAsia="仿宋_GB2312" w:cs="宋体"/>
          <w:spacing w:val="2"/>
          <w:w w:val="90"/>
          <w:kern w:val="0"/>
          <w:sz w:val="32"/>
          <w:szCs w:val="32"/>
        </w:rPr>
        <w:t> </w:t>
      </w:r>
    </w:p>
    <w:p>
      <w:pPr>
        <w:widowControl/>
        <w:snapToGrid w:val="0"/>
        <w:spacing w:line="600" w:lineRule="exact"/>
        <w:jc w:val="left"/>
        <w:rPr>
          <w:rFonts w:ascii="宋体" w:hAnsi="宋体" w:cs="宋体"/>
          <w:kern w:val="0"/>
          <w:sz w:val="24"/>
        </w:rPr>
      </w:pPr>
      <w:r>
        <w:rPr>
          <w:rFonts w:hint="eastAsia" w:ascii="仿宋_GB2312" w:hAnsi="宋体" w:eastAsia="仿宋_GB2312" w:cs="宋体"/>
          <w:spacing w:val="2"/>
          <w:w w:val="90"/>
          <w:kern w:val="0"/>
          <w:sz w:val="32"/>
          <w:szCs w:val="32"/>
        </w:rPr>
        <w:t> </w:t>
      </w:r>
    </w:p>
    <w:p>
      <w:pPr>
        <w:widowControl/>
        <w:snapToGrid w:val="0"/>
        <w:spacing w:line="600" w:lineRule="exact"/>
        <w:jc w:val="left"/>
        <w:rPr>
          <w:rFonts w:ascii="宋体" w:hAnsi="宋体" w:cs="宋体"/>
          <w:kern w:val="0"/>
          <w:sz w:val="24"/>
        </w:rPr>
      </w:pPr>
      <w:r>
        <w:rPr>
          <w:rFonts w:hint="eastAsia" w:ascii="仿宋_GB2312" w:hAnsi="宋体" w:eastAsia="仿宋_GB2312" w:cs="宋体"/>
          <w:spacing w:val="2"/>
          <w:w w:val="90"/>
          <w:kern w:val="0"/>
          <w:sz w:val="32"/>
          <w:szCs w:val="32"/>
        </w:rPr>
        <w:t> </w:t>
      </w:r>
    </w:p>
    <w:p>
      <w:pPr>
        <w:widowControl/>
        <w:snapToGrid w:val="0"/>
        <w:spacing w:line="600" w:lineRule="exact"/>
        <w:jc w:val="left"/>
        <w:rPr>
          <w:rFonts w:ascii="宋体" w:hAnsi="宋体" w:cs="宋体"/>
          <w:kern w:val="0"/>
          <w:sz w:val="24"/>
        </w:rPr>
      </w:pPr>
      <w:r>
        <w:rPr>
          <w:rFonts w:hint="eastAsia" w:ascii="仿宋_GB2312" w:hAnsi="宋体" w:eastAsia="仿宋_GB2312" w:cs="宋体"/>
          <w:spacing w:val="2"/>
          <w:w w:val="90"/>
          <w:kern w:val="0"/>
          <w:sz w:val="32"/>
          <w:szCs w:val="32"/>
        </w:rPr>
        <w:t> </w:t>
      </w:r>
    </w:p>
    <w:p>
      <w:pPr>
        <w:widowControl/>
        <w:snapToGrid w:val="0"/>
        <w:spacing w:line="600" w:lineRule="exact"/>
        <w:jc w:val="left"/>
        <w:rPr>
          <w:rFonts w:ascii="宋体" w:hAnsi="宋体" w:cs="宋体"/>
          <w:kern w:val="0"/>
          <w:sz w:val="24"/>
        </w:rPr>
      </w:pPr>
      <w:r>
        <w:rPr>
          <w:rFonts w:hint="eastAsia" w:ascii="仿宋_GB2312" w:hAnsi="宋体" w:eastAsia="仿宋_GB2312" w:cs="宋体"/>
          <w:spacing w:val="2"/>
          <w:w w:val="90"/>
          <w:kern w:val="0"/>
          <w:sz w:val="32"/>
          <w:szCs w:val="32"/>
        </w:rPr>
        <w:t> </w:t>
      </w:r>
    </w:p>
    <w:p>
      <w:pPr>
        <w:widowControl/>
        <w:snapToGrid w:val="0"/>
        <w:spacing w:line="600" w:lineRule="exact"/>
        <w:jc w:val="left"/>
        <w:rPr>
          <w:rFonts w:ascii="宋体" w:hAnsi="宋体" w:cs="宋体"/>
          <w:kern w:val="0"/>
          <w:sz w:val="24"/>
        </w:rPr>
      </w:pPr>
      <w:r>
        <w:rPr>
          <w:rFonts w:hint="eastAsia" w:ascii="仿宋_GB2312" w:hAnsi="宋体" w:eastAsia="仿宋_GB2312" w:cs="宋体"/>
          <w:spacing w:val="2"/>
          <w:w w:val="90"/>
          <w:kern w:val="0"/>
          <w:sz w:val="32"/>
          <w:szCs w:val="32"/>
        </w:rPr>
        <w:t> </w:t>
      </w:r>
    </w:p>
    <w:p>
      <w:pPr>
        <w:widowControl/>
        <w:snapToGrid w:val="0"/>
        <w:spacing w:line="600" w:lineRule="exact"/>
        <w:jc w:val="left"/>
        <w:rPr>
          <w:rFonts w:ascii="宋体" w:hAnsi="宋体" w:cs="宋体"/>
          <w:kern w:val="0"/>
          <w:sz w:val="24"/>
        </w:rPr>
      </w:pPr>
      <w:r>
        <w:rPr>
          <w:rFonts w:hint="eastAsia" w:ascii="仿宋_GB2312" w:hAnsi="宋体" w:eastAsia="仿宋_GB2312" w:cs="宋体"/>
          <w:spacing w:val="2"/>
          <w:w w:val="90"/>
          <w:kern w:val="0"/>
          <w:sz w:val="32"/>
          <w:szCs w:val="32"/>
        </w:rPr>
        <w:t> </w:t>
      </w:r>
    </w:p>
    <w:p>
      <w:pPr>
        <w:widowControl/>
        <w:snapToGrid w:val="0"/>
        <w:spacing w:line="600" w:lineRule="exact"/>
        <w:jc w:val="left"/>
        <w:rPr>
          <w:rFonts w:ascii="宋体" w:hAnsi="宋体" w:cs="宋体"/>
          <w:kern w:val="0"/>
          <w:sz w:val="24"/>
        </w:rPr>
      </w:pPr>
      <w:r>
        <w:rPr>
          <w:rFonts w:hint="eastAsia" w:ascii="仿宋_GB2312" w:hAnsi="宋体" w:eastAsia="仿宋_GB2312" w:cs="宋体"/>
          <w:spacing w:val="2"/>
          <w:w w:val="90"/>
          <w:kern w:val="0"/>
          <w:sz w:val="32"/>
          <w:szCs w:val="32"/>
        </w:rPr>
        <w:t> </w:t>
      </w:r>
    </w:p>
    <w:p>
      <w:pPr>
        <w:widowControl/>
        <w:snapToGrid w:val="0"/>
        <w:spacing w:line="600" w:lineRule="exact"/>
        <w:jc w:val="left"/>
        <w:rPr>
          <w:rFonts w:ascii="宋体" w:hAnsi="宋体" w:cs="宋体"/>
          <w:kern w:val="0"/>
          <w:sz w:val="24"/>
        </w:rPr>
      </w:pPr>
      <w:r>
        <w:rPr>
          <w:rFonts w:hint="eastAsia" w:ascii="仿宋_GB2312" w:hAnsi="宋体" w:eastAsia="仿宋_GB2312" w:cs="宋体"/>
          <w:spacing w:val="2"/>
          <w:w w:val="90"/>
          <w:kern w:val="0"/>
          <w:sz w:val="32"/>
          <w:szCs w:val="32"/>
        </w:rPr>
        <w:t> </w:t>
      </w:r>
    </w:p>
    <w:p>
      <w:pPr>
        <w:widowControl/>
        <w:snapToGrid w:val="0"/>
        <w:spacing w:line="600" w:lineRule="exact"/>
        <w:jc w:val="left"/>
        <w:rPr>
          <w:rFonts w:ascii="宋体" w:hAnsi="宋体" w:cs="宋体"/>
          <w:kern w:val="0"/>
          <w:sz w:val="24"/>
        </w:rPr>
      </w:pPr>
      <w:r>
        <w:rPr>
          <w:rFonts w:hint="eastAsia" w:ascii="仿宋_GB2312" w:hAnsi="宋体" w:eastAsia="仿宋_GB2312" w:cs="宋体"/>
          <w:spacing w:val="2"/>
          <w:w w:val="90"/>
          <w:kern w:val="0"/>
          <w:sz w:val="32"/>
          <w:szCs w:val="32"/>
        </w:rPr>
        <w:t> </w:t>
      </w:r>
    </w:p>
    <w:p>
      <w:pPr>
        <w:widowControl/>
        <w:snapToGrid w:val="0"/>
        <w:spacing w:line="600" w:lineRule="exact"/>
        <w:jc w:val="left"/>
        <w:rPr>
          <w:rFonts w:ascii="宋体" w:hAnsi="宋体" w:cs="宋体"/>
          <w:kern w:val="0"/>
          <w:sz w:val="24"/>
        </w:rPr>
      </w:pPr>
      <w:r>
        <w:rPr>
          <w:rFonts w:hint="eastAsia" w:ascii="仿宋_GB2312" w:hAnsi="宋体" w:eastAsia="仿宋_GB2312" w:cs="宋体"/>
          <w:spacing w:val="2"/>
          <w:w w:val="90"/>
          <w:kern w:val="0"/>
          <w:sz w:val="32"/>
          <w:szCs w:val="32"/>
        </w:rPr>
        <w:t> </w:t>
      </w:r>
    </w:p>
    <w:p>
      <w:pPr>
        <w:widowControl/>
        <w:snapToGrid w:val="0"/>
        <w:spacing w:line="600" w:lineRule="exact"/>
        <w:jc w:val="left"/>
        <w:rPr>
          <w:rFonts w:ascii="宋体" w:hAnsi="宋体" w:cs="宋体"/>
          <w:kern w:val="0"/>
          <w:sz w:val="24"/>
        </w:rPr>
      </w:pPr>
      <w:r>
        <w:rPr>
          <w:rFonts w:hint="eastAsia" w:ascii="仿宋_GB2312" w:hAnsi="宋体" w:eastAsia="仿宋_GB2312" w:cs="宋体"/>
          <w:spacing w:val="2"/>
          <w:w w:val="90"/>
          <w:kern w:val="0"/>
          <w:sz w:val="32"/>
          <w:szCs w:val="32"/>
        </w:rPr>
        <w:t> </w:t>
      </w:r>
    </w:p>
    <w:p>
      <w:pPr>
        <w:widowControl/>
        <w:snapToGrid w:val="0"/>
        <w:spacing w:line="600" w:lineRule="exact"/>
        <w:jc w:val="left"/>
        <w:rPr>
          <w:rFonts w:ascii="宋体" w:hAnsi="宋体" w:cs="宋体"/>
          <w:kern w:val="0"/>
          <w:sz w:val="24"/>
        </w:rPr>
      </w:pPr>
      <w:r>
        <w:rPr>
          <w:rFonts w:hint="eastAsia" w:ascii="仿宋_GB2312" w:hAnsi="宋体" w:eastAsia="仿宋_GB2312" w:cs="宋体"/>
          <w:spacing w:val="2"/>
          <w:w w:val="90"/>
          <w:kern w:val="0"/>
          <w:sz w:val="32"/>
          <w:szCs w:val="32"/>
        </w:rPr>
        <w:t> </w:t>
      </w:r>
    </w:p>
    <w:p>
      <w:pPr>
        <w:widowControl/>
        <w:snapToGrid w:val="0"/>
        <w:spacing w:line="600" w:lineRule="exact"/>
        <w:jc w:val="left"/>
        <w:rPr>
          <w:rFonts w:ascii="宋体" w:hAnsi="宋体" w:cs="宋体"/>
          <w:kern w:val="0"/>
          <w:sz w:val="24"/>
        </w:rPr>
      </w:pPr>
      <w:r>
        <w:rPr>
          <w:rFonts w:hint="eastAsia" w:ascii="仿宋_GB2312" w:hAnsi="宋体" w:eastAsia="仿宋_GB2312" w:cs="宋体"/>
          <w:spacing w:val="2"/>
          <w:w w:val="90"/>
          <w:kern w:val="0"/>
          <w:sz w:val="32"/>
          <w:szCs w:val="32"/>
        </w:rPr>
        <w:t> </w:t>
      </w:r>
    </w:p>
    <w:p>
      <w:pPr>
        <w:widowControl/>
        <w:snapToGrid w:val="0"/>
        <w:spacing w:line="600" w:lineRule="exact"/>
        <w:jc w:val="left"/>
        <w:rPr>
          <w:rFonts w:ascii="宋体" w:hAnsi="宋体" w:cs="宋体"/>
          <w:kern w:val="0"/>
          <w:sz w:val="24"/>
        </w:rPr>
      </w:pPr>
      <w:r>
        <w:rPr>
          <w:rFonts w:hint="eastAsia" w:ascii="仿宋_GB2312" w:hAnsi="宋体" w:eastAsia="仿宋_GB2312" w:cs="宋体"/>
          <w:spacing w:val="2"/>
          <w:w w:val="90"/>
          <w:kern w:val="0"/>
          <w:sz w:val="32"/>
          <w:szCs w:val="32"/>
        </w:rPr>
        <w:t> </w:t>
      </w:r>
    </w:p>
    <w:p>
      <w:pPr>
        <w:widowControl/>
        <w:spacing w:line="360" w:lineRule="auto"/>
        <w:jc w:val="left"/>
        <w:rPr>
          <w:rFonts w:ascii="仿宋_GB2312" w:eastAsia="仿宋_GB2312"/>
          <w:spacing w:val="2"/>
          <w:w w:val="90"/>
          <w:sz w:val="32"/>
          <w:szCs w:val="32"/>
        </w:rPr>
        <w:sectPr>
          <w:pgSz w:w="15840" w:h="12240" w:orient="landscape"/>
          <w:pgMar w:top="1797" w:right="1440" w:bottom="1797" w:left="1440" w:header="720" w:footer="720" w:gutter="0"/>
          <w:cols w:space="720" w:num="1"/>
        </w:sectPr>
      </w:pPr>
    </w:p>
    <w:p>
      <w:pPr>
        <w:widowControl/>
        <w:spacing w:line="440" w:lineRule="exact"/>
        <w:jc w:val="left"/>
        <w:rPr>
          <w:rFonts w:ascii="宋体" w:hAnsi="宋体" w:cs="宋体"/>
          <w:kern w:val="0"/>
          <w:sz w:val="24"/>
        </w:rPr>
      </w:pPr>
      <w:r>
        <w:rPr>
          <w:spacing w:val="-6"/>
          <w:kern w:val="0"/>
          <w:sz w:val="28"/>
          <w:szCs w:val="28"/>
        </w:rPr>
        <w:t> </w:t>
      </w:r>
    </w:p>
    <w:p>
      <w:pPr>
        <w:sectPr>
          <w:pgSz w:w="15840" w:h="12240" w:orient="landscape"/>
          <w:pgMar w:top="1797" w:right="1440" w:bottom="1797" w:left="1440" w:header="851" w:footer="992" w:gutter="0"/>
          <w:cols w:space="425" w:num="1"/>
          <w:docGrid w:linePitch="312" w:charSpace="0"/>
        </w:sectPr>
      </w:pPr>
    </w:p>
    <w:p/>
    <w:sectPr>
      <w:pgSz w:w="15840" w:h="12240" w:orient="landscape"/>
      <w:pgMar w:top="1797" w:right="1440" w:bottom="1797"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DE"/>
    <w:rsid w:val="00021912"/>
    <w:rsid w:val="00023F9E"/>
    <w:rsid w:val="00026FFD"/>
    <w:rsid w:val="000275D5"/>
    <w:rsid w:val="00034314"/>
    <w:rsid w:val="00034A50"/>
    <w:rsid w:val="0005559A"/>
    <w:rsid w:val="00071441"/>
    <w:rsid w:val="00073630"/>
    <w:rsid w:val="00074CD1"/>
    <w:rsid w:val="00075F48"/>
    <w:rsid w:val="000A4EC9"/>
    <w:rsid w:val="000C26B6"/>
    <w:rsid w:val="000C7FD2"/>
    <w:rsid w:val="000D5428"/>
    <w:rsid w:val="000F13C0"/>
    <w:rsid w:val="00107CB1"/>
    <w:rsid w:val="00113B42"/>
    <w:rsid w:val="00144698"/>
    <w:rsid w:val="001657DB"/>
    <w:rsid w:val="00184538"/>
    <w:rsid w:val="001A3841"/>
    <w:rsid w:val="001B11AF"/>
    <w:rsid w:val="001B6CD3"/>
    <w:rsid w:val="001C01E6"/>
    <w:rsid w:val="001D6933"/>
    <w:rsid w:val="001F7B66"/>
    <w:rsid w:val="002049C8"/>
    <w:rsid w:val="0021270B"/>
    <w:rsid w:val="002246F8"/>
    <w:rsid w:val="002250EC"/>
    <w:rsid w:val="002478F9"/>
    <w:rsid w:val="002633FC"/>
    <w:rsid w:val="002679E5"/>
    <w:rsid w:val="00273707"/>
    <w:rsid w:val="0027388B"/>
    <w:rsid w:val="00276490"/>
    <w:rsid w:val="00290DB4"/>
    <w:rsid w:val="002C6AD0"/>
    <w:rsid w:val="002D56B1"/>
    <w:rsid w:val="002E14C1"/>
    <w:rsid w:val="002E30DC"/>
    <w:rsid w:val="002F66F4"/>
    <w:rsid w:val="003041FC"/>
    <w:rsid w:val="00304B12"/>
    <w:rsid w:val="00316A6F"/>
    <w:rsid w:val="0032388C"/>
    <w:rsid w:val="00327681"/>
    <w:rsid w:val="00334454"/>
    <w:rsid w:val="003637D6"/>
    <w:rsid w:val="003665DA"/>
    <w:rsid w:val="0036783E"/>
    <w:rsid w:val="003A45B5"/>
    <w:rsid w:val="003B57CF"/>
    <w:rsid w:val="003B5EA5"/>
    <w:rsid w:val="003B781F"/>
    <w:rsid w:val="003C1ED2"/>
    <w:rsid w:val="003E41FE"/>
    <w:rsid w:val="003E783C"/>
    <w:rsid w:val="00401BCE"/>
    <w:rsid w:val="00401C86"/>
    <w:rsid w:val="00411FF9"/>
    <w:rsid w:val="00412632"/>
    <w:rsid w:val="00412768"/>
    <w:rsid w:val="0043517F"/>
    <w:rsid w:val="0044009F"/>
    <w:rsid w:val="004513E8"/>
    <w:rsid w:val="00471EE5"/>
    <w:rsid w:val="00472412"/>
    <w:rsid w:val="00484ADC"/>
    <w:rsid w:val="004A1417"/>
    <w:rsid w:val="004C212D"/>
    <w:rsid w:val="004C3EDC"/>
    <w:rsid w:val="004F2D6A"/>
    <w:rsid w:val="004F5CD4"/>
    <w:rsid w:val="004F74AF"/>
    <w:rsid w:val="004F7736"/>
    <w:rsid w:val="00520580"/>
    <w:rsid w:val="00531DF1"/>
    <w:rsid w:val="00541588"/>
    <w:rsid w:val="00557D15"/>
    <w:rsid w:val="0056661B"/>
    <w:rsid w:val="0057614D"/>
    <w:rsid w:val="00576B44"/>
    <w:rsid w:val="00580E25"/>
    <w:rsid w:val="00594565"/>
    <w:rsid w:val="0059596E"/>
    <w:rsid w:val="00597E1A"/>
    <w:rsid w:val="005B0D6A"/>
    <w:rsid w:val="005B6709"/>
    <w:rsid w:val="005C2347"/>
    <w:rsid w:val="0060694E"/>
    <w:rsid w:val="00614D78"/>
    <w:rsid w:val="00616AB8"/>
    <w:rsid w:val="00625637"/>
    <w:rsid w:val="00631ED4"/>
    <w:rsid w:val="00634975"/>
    <w:rsid w:val="00645E73"/>
    <w:rsid w:val="00663306"/>
    <w:rsid w:val="00670AB8"/>
    <w:rsid w:val="00686379"/>
    <w:rsid w:val="0068692B"/>
    <w:rsid w:val="00687034"/>
    <w:rsid w:val="0069196C"/>
    <w:rsid w:val="006A5969"/>
    <w:rsid w:val="006B510C"/>
    <w:rsid w:val="006E300C"/>
    <w:rsid w:val="006E4DAC"/>
    <w:rsid w:val="006F0FC0"/>
    <w:rsid w:val="00704B59"/>
    <w:rsid w:val="0072012C"/>
    <w:rsid w:val="007307FA"/>
    <w:rsid w:val="00730BFA"/>
    <w:rsid w:val="00745099"/>
    <w:rsid w:val="00760E73"/>
    <w:rsid w:val="00773080"/>
    <w:rsid w:val="00780361"/>
    <w:rsid w:val="007847DF"/>
    <w:rsid w:val="007B5BDE"/>
    <w:rsid w:val="007C695B"/>
    <w:rsid w:val="007D6A9A"/>
    <w:rsid w:val="007D7860"/>
    <w:rsid w:val="007D7FA5"/>
    <w:rsid w:val="007E5B0C"/>
    <w:rsid w:val="00800F3A"/>
    <w:rsid w:val="00810A06"/>
    <w:rsid w:val="00811A6A"/>
    <w:rsid w:val="00830B5A"/>
    <w:rsid w:val="00842C03"/>
    <w:rsid w:val="008552AC"/>
    <w:rsid w:val="00857719"/>
    <w:rsid w:val="0089746C"/>
    <w:rsid w:val="008A0B48"/>
    <w:rsid w:val="008A2AB7"/>
    <w:rsid w:val="008B10D7"/>
    <w:rsid w:val="008B52BD"/>
    <w:rsid w:val="008D6D29"/>
    <w:rsid w:val="008D73CE"/>
    <w:rsid w:val="008E2D04"/>
    <w:rsid w:val="008E4699"/>
    <w:rsid w:val="00905537"/>
    <w:rsid w:val="009145FA"/>
    <w:rsid w:val="009171E2"/>
    <w:rsid w:val="00927338"/>
    <w:rsid w:val="00941BCF"/>
    <w:rsid w:val="00942B6A"/>
    <w:rsid w:val="00946097"/>
    <w:rsid w:val="009711AD"/>
    <w:rsid w:val="0098289B"/>
    <w:rsid w:val="00984641"/>
    <w:rsid w:val="00995287"/>
    <w:rsid w:val="009C71EB"/>
    <w:rsid w:val="009E0FA3"/>
    <w:rsid w:val="009F017E"/>
    <w:rsid w:val="009F08B9"/>
    <w:rsid w:val="009F08FC"/>
    <w:rsid w:val="009F39CE"/>
    <w:rsid w:val="00A57ED6"/>
    <w:rsid w:val="00A600AB"/>
    <w:rsid w:val="00A70C81"/>
    <w:rsid w:val="00A714D5"/>
    <w:rsid w:val="00A750C6"/>
    <w:rsid w:val="00A80C57"/>
    <w:rsid w:val="00A967ED"/>
    <w:rsid w:val="00AA105B"/>
    <w:rsid w:val="00AA46ED"/>
    <w:rsid w:val="00AB1458"/>
    <w:rsid w:val="00AB65FD"/>
    <w:rsid w:val="00AB7B7B"/>
    <w:rsid w:val="00AC42C2"/>
    <w:rsid w:val="00AE51C2"/>
    <w:rsid w:val="00AF1160"/>
    <w:rsid w:val="00B13800"/>
    <w:rsid w:val="00B1610B"/>
    <w:rsid w:val="00B20164"/>
    <w:rsid w:val="00B33667"/>
    <w:rsid w:val="00B35D23"/>
    <w:rsid w:val="00B506C0"/>
    <w:rsid w:val="00B605CB"/>
    <w:rsid w:val="00B621A8"/>
    <w:rsid w:val="00B678C6"/>
    <w:rsid w:val="00B758F2"/>
    <w:rsid w:val="00B859D1"/>
    <w:rsid w:val="00B90C4D"/>
    <w:rsid w:val="00B96B49"/>
    <w:rsid w:val="00B97BDC"/>
    <w:rsid w:val="00BA6C62"/>
    <w:rsid w:val="00BB1FED"/>
    <w:rsid w:val="00BB3345"/>
    <w:rsid w:val="00BC3529"/>
    <w:rsid w:val="00BD0D5C"/>
    <w:rsid w:val="00BD48EE"/>
    <w:rsid w:val="00BD627E"/>
    <w:rsid w:val="00C00AE7"/>
    <w:rsid w:val="00C46E99"/>
    <w:rsid w:val="00C54D83"/>
    <w:rsid w:val="00C552E0"/>
    <w:rsid w:val="00C62167"/>
    <w:rsid w:val="00C657F3"/>
    <w:rsid w:val="00C75BB7"/>
    <w:rsid w:val="00C76990"/>
    <w:rsid w:val="00C777A3"/>
    <w:rsid w:val="00CA7E2E"/>
    <w:rsid w:val="00CB001A"/>
    <w:rsid w:val="00CB271C"/>
    <w:rsid w:val="00CB62FD"/>
    <w:rsid w:val="00CC5C98"/>
    <w:rsid w:val="00CD5114"/>
    <w:rsid w:val="00CD545D"/>
    <w:rsid w:val="00CE1CB1"/>
    <w:rsid w:val="00CF3BA1"/>
    <w:rsid w:val="00CF6414"/>
    <w:rsid w:val="00CF663C"/>
    <w:rsid w:val="00D05EC1"/>
    <w:rsid w:val="00D1317F"/>
    <w:rsid w:val="00D20373"/>
    <w:rsid w:val="00D20D0E"/>
    <w:rsid w:val="00D266DB"/>
    <w:rsid w:val="00D27DC1"/>
    <w:rsid w:val="00D322E0"/>
    <w:rsid w:val="00D4316D"/>
    <w:rsid w:val="00D45876"/>
    <w:rsid w:val="00D5123C"/>
    <w:rsid w:val="00D62442"/>
    <w:rsid w:val="00D73154"/>
    <w:rsid w:val="00D75329"/>
    <w:rsid w:val="00D755B7"/>
    <w:rsid w:val="00D818A2"/>
    <w:rsid w:val="00D836C7"/>
    <w:rsid w:val="00DA53D5"/>
    <w:rsid w:val="00DC44F8"/>
    <w:rsid w:val="00DC5A01"/>
    <w:rsid w:val="00DF7A93"/>
    <w:rsid w:val="00E25EA8"/>
    <w:rsid w:val="00E54D76"/>
    <w:rsid w:val="00E554F4"/>
    <w:rsid w:val="00E561D6"/>
    <w:rsid w:val="00E63C68"/>
    <w:rsid w:val="00E66962"/>
    <w:rsid w:val="00E67858"/>
    <w:rsid w:val="00E77C1D"/>
    <w:rsid w:val="00E91C3F"/>
    <w:rsid w:val="00E97D2A"/>
    <w:rsid w:val="00EA2684"/>
    <w:rsid w:val="00EB1A85"/>
    <w:rsid w:val="00EB5D0E"/>
    <w:rsid w:val="00EC02F1"/>
    <w:rsid w:val="00EC2E39"/>
    <w:rsid w:val="00EC30BC"/>
    <w:rsid w:val="00EC336D"/>
    <w:rsid w:val="00EC50B6"/>
    <w:rsid w:val="00ED1750"/>
    <w:rsid w:val="00EE6438"/>
    <w:rsid w:val="00EF145C"/>
    <w:rsid w:val="00EF4556"/>
    <w:rsid w:val="00F15969"/>
    <w:rsid w:val="00F358FD"/>
    <w:rsid w:val="00F50E0C"/>
    <w:rsid w:val="00F52C92"/>
    <w:rsid w:val="00FA642F"/>
    <w:rsid w:val="00FB3A44"/>
    <w:rsid w:val="59971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line="360" w:lineRule="auto"/>
      <w:jc w:val="left"/>
    </w:pPr>
    <w:rPr>
      <w:rFonts w:ascii="宋体" w:hAnsi="宋体" w:cs="宋体"/>
      <w:kern w:val="0"/>
      <w:sz w:val="24"/>
    </w:rPr>
  </w:style>
  <w:style w:type="paragraph" w:customStyle="1" w:styleId="5">
    <w:name w:val="bold"/>
    <w:basedOn w:val="1"/>
    <w:uiPriority w:val="0"/>
    <w:pPr>
      <w:widowControl/>
      <w:spacing w:line="360" w:lineRule="auto"/>
      <w:jc w:val="left"/>
    </w:pPr>
    <w:rPr>
      <w:rFonts w:ascii="宋体" w:hAnsi="宋体" w:cs="宋体"/>
      <w:b/>
      <w:bCs/>
      <w:kern w:val="0"/>
      <w:sz w:val="24"/>
    </w:rPr>
  </w:style>
  <w:style w:type="paragraph" w:customStyle="1" w:styleId="6">
    <w:name w:val="title"/>
    <w:basedOn w:val="1"/>
    <w:uiPriority w:val="0"/>
    <w:pPr>
      <w:widowControl/>
      <w:spacing w:line="360" w:lineRule="auto"/>
      <w:jc w:val="left"/>
    </w:pPr>
    <w:rPr>
      <w:rFonts w:ascii="宋体" w:hAnsi="宋体" w:cs="宋体"/>
      <w:b/>
      <w:bCs/>
      <w:color w:val="CC3300"/>
      <w:kern w:val="0"/>
      <w:sz w:val="27"/>
      <w:szCs w:val="27"/>
    </w:rPr>
  </w:style>
  <w:style w:type="paragraph" w:customStyle="1" w:styleId="7">
    <w:name w:val="code"/>
    <w:basedOn w:val="1"/>
    <w:uiPriority w:val="0"/>
    <w:pPr>
      <w:widowControl/>
      <w:pBdr>
        <w:top w:val="single" w:color="8B4513" w:sz="6" w:space="0"/>
        <w:left w:val="single" w:color="8B4513" w:sz="6" w:space="4"/>
        <w:bottom w:val="single" w:color="8B4513" w:sz="6" w:space="0"/>
        <w:right w:val="single" w:color="8B4513" w:sz="6" w:space="4"/>
      </w:pBdr>
      <w:shd w:val="clear" w:color="auto" w:fill="FF9933"/>
      <w:spacing w:line="360" w:lineRule="auto"/>
      <w:jc w:val="left"/>
    </w:pPr>
    <w:rPr>
      <w:rFonts w:ascii="Courier New" w:hAnsi="Courier New" w:cs="Courier New"/>
      <w:color w:val="000066"/>
      <w:kern w:val="0"/>
      <w:sz w:val="24"/>
    </w:rPr>
  </w:style>
  <w:style w:type="paragraph" w:customStyle="1" w:styleId="8">
    <w:name w:val="fck_comment"/>
    <w:basedOn w:val="1"/>
    <w:uiPriority w:val="0"/>
    <w:pPr>
      <w:widowControl/>
      <w:pBdr>
        <w:top w:val="dotted" w:color="808080" w:sz="6" w:space="2"/>
        <w:left w:val="dotted" w:color="808080" w:sz="6" w:space="3"/>
        <w:bottom w:val="dotted" w:color="808080" w:sz="6" w:space="2"/>
        <w:right w:val="dotted" w:color="808080" w:sz="6" w:space="3"/>
      </w:pBdr>
      <w:spacing w:line="360" w:lineRule="auto"/>
      <w:jc w:val="left"/>
    </w:pPr>
    <w:rPr>
      <w:rFonts w:ascii="Courier New" w:hAnsi="Courier New" w:cs="Courier New"/>
      <w:kern w:val="0"/>
      <w:sz w:val="18"/>
      <w:szCs w:val="18"/>
    </w:rPr>
  </w:style>
  <w:style w:type="paragraph" w:customStyle="1" w:styleId="9">
    <w:name w:val="navi_tip_hide"/>
    <w:basedOn w:val="1"/>
    <w:uiPriority w:val="0"/>
    <w:pPr>
      <w:widowControl/>
      <w:spacing w:line="360" w:lineRule="auto"/>
      <w:jc w:val="left"/>
    </w:pPr>
    <w:rPr>
      <w:rFonts w:ascii="宋体" w:hAnsi="宋体" w:cs="宋体"/>
      <w:kern w:val="0"/>
      <w:sz w:val="24"/>
    </w:rPr>
  </w:style>
  <w:style w:type="paragraph" w:customStyle="1" w:styleId="10">
    <w:name w:val="h1"/>
    <w:basedOn w:val="1"/>
    <w:uiPriority w:val="0"/>
    <w:pPr>
      <w:widowControl/>
      <w:spacing w:line="360" w:lineRule="auto"/>
      <w:jc w:val="left"/>
    </w:pPr>
    <w:rPr>
      <w:rFonts w:ascii="宋体" w:hAnsi="宋体" w:cs="宋体"/>
      <w:b/>
      <w:bCs/>
      <w:color w:val="CC3300"/>
      <w:kern w:val="0"/>
      <w:sz w:val="36"/>
      <w:szCs w:val="36"/>
    </w:rPr>
  </w:style>
  <w:style w:type="paragraph" w:customStyle="1" w:styleId="11">
    <w:name w:val="h1centered"/>
    <w:basedOn w:val="1"/>
    <w:uiPriority w:val="0"/>
    <w:pPr>
      <w:widowControl/>
      <w:spacing w:line="360" w:lineRule="auto"/>
      <w:jc w:val="center"/>
    </w:pPr>
    <w:rPr>
      <w:rFonts w:ascii="宋体" w:hAnsi="宋体" w:cs="宋体"/>
      <w:b/>
      <w:bCs/>
      <w:color w:val="CC3300"/>
      <w:kern w:val="0"/>
      <w:sz w:val="36"/>
      <w:szCs w:val="36"/>
    </w:rPr>
  </w:style>
  <w:style w:type="paragraph" w:customStyle="1" w:styleId="12">
    <w:name w:val="h2"/>
    <w:basedOn w:val="1"/>
    <w:qFormat/>
    <w:uiPriority w:val="0"/>
    <w:pPr>
      <w:widowControl/>
      <w:spacing w:line="360" w:lineRule="auto"/>
      <w:jc w:val="left"/>
    </w:pPr>
    <w:rPr>
      <w:rFonts w:ascii="宋体" w:hAnsi="宋体" w:cs="宋体"/>
      <w:b/>
      <w:bCs/>
      <w:color w:val="CC3300"/>
      <w:kern w:val="0"/>
      <w:sz w:val="32"/>
      <w:szCs w:val="32"/>
    </w:rPr>
  </w:style>
  <w:style w:type="paragraph" w:customStyle="1" w:styleId="13">
    <w:name w:val="h3"/>
    <w:basedOn w:val="1"/>
    <w:qFormat/>
    <w:uiPriority w:val="0"/>
    <w:pPr>
      <w:widowControl/>
      <w:spacing w:line="360" w:lineRule="auto"/>
      <w:jc w:val="left"/>
    </w:pPr>
    <w:rPr>
      <w:rFonts w:ascii="宋体" w:hAnsi="宋体" w:cs="宋体"/>
      <w:b/>
      <w:bCs/>
      <w:color w:val="CC3300"/>
      <w:kern w:val="0"/>
      <w:sz w:val="28"/>
      <w:szCs w:val="28"/>
    </w:rPr>
  </w:style>
  <w:style w:type="paragraph" w:customStyle="1" w:styleId="14">
    <w:name w:val="fck__flash"/>
    <w:basedOn w:val="1"/>
    <w:qFormat/>
    <w:uiPriority w:val="0"/>
    <w:pPr>
      <w:widowControl/>
      <w:pBdr>
        <w:top w:val="single" w:color="A9A9A9" w:sz="6" w:space="0"/>
        <w:left w:val="single" w:color="A9A9A9" w:sz="6" w:space="0"/>
        <w:bottom w:val="single" w:color="A9A9A9" w:sz="6" w:space="0"/>
        <w:right w:val="single" w:color="A9A9A9" w:sz="6" w:space="0"/>
      </w:pBdr>
      <w:spacing w:line="360" w:lineRule="auto"/>
      <w:jc w:val="left"/>
    </w:pPr>
    <w:rPr>
      <w:rFonts w:ascii="宋体" w:hAnsi="宋体" w:cs="宋体"/>
      <w:kern w:val="0"/>
      <w:sz w:val="24"/>
    </w:rPr>
  </w:style>
  <w:style w:type="paragraph" w:customStyle="1" w:styleId="15">
    <w:name w:val="fck__anchor"/>
    <w:basedOn w:val="1"/>
    <w:qFormat/>
    <w:uiPriority w:val="0"/>
    <w:pPr>
      <w:widowControl/>
      <w:pBdr>
        <w:top w:val="dotted" w:color="0000FF" w:sz="6" w:space="0"/>
        <w:left w:val="dotted" w:color="0000FF" w:sz="6" w:space="0"/>
        <w:bottom w:val="dotted" w:color="0000FF" w:sz="6" w:space="0"/>
        <w:right w:val="dotted" w:color="0000FF" w:sz="6" w:space="0"/>
      </w:pBdr>
      <w:spacing w:line="360" w:lineRule="auto"/>
      <w:jc w:val="left"/>
      <w:textAlignment w:val="center"/>
    </w:pPr>
    <w:rPr>
      <w:rFonts w:ascii="宋体" w:hAnsi="宋体" w:cs="宋体"/>
      <w:kern w:val="0"/>
      <w:sz w:val="24"/>
    </w:rPr>
  </w:style>
  <w:style w:type="paragraph" w:customStyle="1" w:styleId="16">
    <w:name w:val="fck__anchorc"/>
    <w:basedOn w:val="1"/>
    <w:uiPriority w:val="0"/>
    <w:pPr>
      <w:widowControl/>
      <w:pBdr>
        <w:top w:val="dotted" w:color="0000FF" w:sz="6" w:space="0"/>
        <w:left w:val="dotted" w:color="0000FF" w:sz="6" w:space="14"/>
        <w:bottom w:val="dotted" w:color="0000FF" w:sz="6" w:space="0"/>
        <w:right w:val="dotted" w:color="0000FF" w:sz="6" w:space="0"/>
      </w:pBdr>
      <w:spacing w:line="360" w:lineRule="auto"/>
      <w:jc w:val="left"/>
    </w:pPr>
    <w:rPr>
      <w:rFonts w:ascii="宋体" w:hAnsi="宋体" w:cs="宋体"/>
      <w:kern w:val="0"/>
      <w:sz w:val="24"/>
    </w:rPr>
  </w:style>
  <w:style w:type="paragraph" w:customStyle="1" w:styleId="17">
    <w:name w:val="fck__noimg"/>
    <w:basedOn w:val="1"/>
    <w:uiPriority w:val="0"/>
    <w:pPr>
      <w:widowControl/>
      <w:pBdr>
        <w:top w:val="single" w:color="A9A9A9" w:sz="6" w:space="0"/>
        <w:left w:val="single" w:color="A9A9A9" w:sz="6" w:space="0"/>
        <w:bottom w:val="single" w:color="A9A9A9" w:sz="6" w:space="0"/>
        <w:right w:val="single" w:color="A9A9A9" w:sz="6" w:space="0"/>
      </w:pBdr>
      <w:spacing w:line="360" w:lineRule="auto"/>
      <w:jc w:val="left"/>
    </w:pPr>
    <w:rPr>
      <w:rFonts w:ascii="宋体" w:hAnsi="宋体" w:cs="宋体"/>
      <w:kern w:val="0"/>
      <w:sz w:val="24"/>
    </w:rPr>
  </w:style>
  <w:style w:type="paragraph" w:customStyle="1" w:styleId="18">
    <w:name w:val="fck__pagebreak"/>
    <w:basedOn w:val="1"/>
    <w:uiPriority w:val="0"/>
    <w:pPr>
      <w:widowControl/>
      <w:pBdr>
        <w:top w:val="dotted" w:color="999999" w:sz="6" w:space="0"/>
        <w:bottom w:val="dotted" w:color="999999" w:sz="6" w:space="0"/>
      </w:pBdr>
      <w:shd w:val="clear" w:color="auto" w:fill="FFFF00"/>
      <w:spacing w:line="360" w:lineRule="auto"/>
      <w:jc w:val="left"/>
    </w:pPr>
    <w:rPr>
      <w:rFonts w:ascii="宋体" w:hAnsi="宋体" w:cs="宋体"/>
      <w:kern w:val="0"/>
      <w:sz w:val="24"/>
    </w:rPr>
  </w:style>
  <w:style w:type="paragraph" w:customStyle="1" w:styleId="19">
    <w:name w:val="fck__contentlink"/>
    <w:basedOn w:val="1"/>
    <w:uiPriority w:val="0"/>
    <w:pPr>
      <w:widowControl/>
      <w:shd w:val="clear" w:color="auto" w:fill="FFFF00"/>
      <w:spacing w:line="360" w:lineRule="auto"/>
      <w:jc w:val="left"/>
    </w:pPr>
    <w:rPr>
      <w:rFonts w:ascii="宋体" w:hAnsi="宋体" w:cs="宋体"/>
      <w:kern w:val="0"/>
      <w:sz w:val="24"/>
    </w:rPr>
  </w:style>
  <w:style w:type="paragraph" w:customStyle="1" w:styleId="20">
    <w:name w:val="fck__inputhidden"/>
    <w:basedOn w:val="1"/>
    <w:uiPriority w:val="0"/>
    <w:pPr>
      <w:widowControl/>
      <w:spacing w:line="360" w:lineRule="auto"/>
      <w:jc w:val="left"/>
      <w:textAlignment w:val="bottom"/>
    </w:pPr>
    <w:rPr>
      <w:rFonts w:ascii="宋体" w:hAnsi="宋体" w:cs="宋体"/>
      <w:kern w:val="0"/>
      <w:sz w:val="24"/>
    </w:rPr>
  </w:style>
  <w:style w:type="paragraph" w:customStyle="1" w:styleId="21">
    <w:name w:val="fck__adintrs"/>
    <w:basedOn w:val="1"/>
    <w:uiPriority w:val="0"/>
    <w:pPr>
      <w:widowControl/>
      <w:spacing w:line="360" w:lineRule="auto"/>
      <w:jc w:val="left"/>
    </w:pPr>
    <w:rPr>
      <w:rFonts w:ascii="宋体" w:hAnsi="宋体" w:cs="宋体"/>
      <w:kern w:val="0"/>
      <w:sz w:val="24"/>
    </w:rPr>
  </w:style>
  <w:style w:type="paragraph" w:customStyle="1" w:styleId="22">
    <w:name w:val="innerframebody"/>
    <w:basedOn w:val="1"/>
    <w:uiPriority w:val="0"/>
    <w:pPr>
      <w:widowControl/>
      <w:pBdr>
        <w:top w:val="single" w:color="000000" w:sz="2" w:space="0"/>
        <w:left w:val="single" w:color="000000" w:sz="2" w:space="0"/>
        <w:bottom w:val="single" w:color="000000" w:sz="2" w:space="0"/>
        <w:right w:val="single" w:color="000000" w:sz="2" w:space="0"/>
      </w:pBdr>
      <w:spacing w:line="360" w:lineRule="auto"/>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28</Pages>
  <Words>1875</Words>
  <Characters>10692</Characters>
  <Lines>89</Lines>
  <Paragraphs>25</Paragraphs>
  <TotalTime>2</TotalTime>
  <ScaleCrop>false</ScaleCrop>
  <LinksUpToDate>false</LinksUpToDate>
  <CharactersWithSpaces>12542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2019-08-28T01:08:00Z</dcterms:created>
  <dc:creator>郎涛</dc:creator>
  <cp:lastModifiedBy>李金</cp:lastModifiedBy>
  <dcterms:modified xsi:type="dcterms:W3CDTF">2019-08-28T09:58:38Z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